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1891" w:rsidRPr="006C0AE9" w:rsidRDefault="009420F4">
      <w:pPr>
        <w:jc w:val="center"/>
        <w:rPr>
          <w:sz w:val="32"/>
          <w:szCs w:val="32"/>
        </w:rPr>
      </w:pPr>
      <w:r w:rsidRPr="006C0AE9">
        <w:rPr>
          <w:rFonts w:ascii="Calibri" w:eastAsia="Calibri" w:hAnsi="Calibri" w:cs="Calibri"/>
          <w:b/>
          <w:sz w:val="32"/>
          <w:szCs w:val="32"/>
        </w:rPr>
        <w:t xml:space="preserve">REGULAMIN </w:t>
      </w:r>
    </w:p>
    <w:p w:rsidR="00DE1891" w:rsidRPr="006C0AE9" w:rsidRDefault="009420F4" w:rsidP="006C0AE9">
      <w:pPr>
        <w:jc w:val="center"/>
        <w:rPr>
          <w:sz w:val="32"/>
          <w:szCs w:val="32"/>
        </w:rPr>
      </w:pPr>
      <w:r w:rsidRPr="006C0AE9">
        <w:rPr>
          <w:rFonts w:ascii="Calibri" w:eastAsia="Calibri" w:hAnsi="Calibri" w:cs="Calibri"/>
          <w:b/>
          <w:sz w:val="32"/>
          <w:szCs w:val="32"/>
        </w:rPr>
        <w:t xml:space="preserve">REKRUTACJI I UCZESTNICTWA W PROJEKCIE 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9281"/>
      </w:tblGrid>
      <w:tr w:rsidR="006C0AE9" w:rsidRPr="00B4237B" w:rsidTr="009420F4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Realizator projektu: Centrum Integracji Społecznej w Bystrzycy Kłodzkiej</w:t>
            </w:r>
          </w:p>
        </w:tc>
      </w:tr>
      <w:tr w:rsidR="006C0AE9" w:rsidRPr="00B4237B" w:rsidTr="009420F4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Tytuł projektu: </w:t>
            </w:r>
            <w:r w:rsidRPr="00B4237B">
              <w:rPr>
                <w:rFonts w:asciiTheme="minorHAnsi" w:hAnsiTheme="minorHAnsi" w:cstheme="minorHAnsi"/>
                <w:iCs/>
              </w:rPr>
              <w:t>„</w:t>
            </w:r>
            <w:r w:rsidRPr="00B4237B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Wsparcie osób zagrożonych wykluczeniem społecznym w gminie Bystrzyca Kłodzka</w:t>
            </w:r>
            <w:r w:rsidRPr="00B4237B">
              <w:rPr>
                <w:rFonts w:asciiTheme="minorHAnsi" w:hAnsiTheme="minorHAnsi" w:cstheme="minorHAnsi"/>
                <w:iCs/>
              </w:rPr>
              <w:t>”</w:t>
            </w:r>
          </w:p>
        </w:tc>
      </w:tr>
      <w:tr w:rsidR="006C0AE9" w:rsidRPr="00B4237B" w:rsidTr="009420F4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 w:rsidRPr="00B4237B">
              <w:rPr>
                <w:rFonts w:asciiTheme="minorHAnsi" w:hAnsiTheme="minorHAnsi" w:cstheme="minorHAnsi"/>
              </w:rPr>
              <w:t>Nr projektu:</w:t>
            </w:r>
            <w:r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RPDS.09.01.01-02-0010/16</w:t>
            </w:r>
          </w:p>
        </w:tc>
      </w:tr>
      <w:tr w:rsidR="006C0AE9" w:rsidRPr="00B4237B" w:rsidTr="009420F4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0AE9" w:rsidRPr="00B4237B" w:rsidRDefault="006C0AE9" w:rsidP="009420F4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Priorytet IX Włączenie społeczne, działanie 9.1 Aktywna integracja</w:t>
            </w:r>
          </w:p>
        </w:tc>
      </w:tr>
    </w:tbl>
    <w:p w:rsidR="006C0AE9" w:rsidRDefault="006C0AE9">
      <w:pPr>
        <w:jc w:val="center"/>
      </w:pPr>
    </w:p>
    <w:p w:rsidR="006C0AE9" w:rsidRDefault="006C0AE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0AE9" w:rsidRDefault="006C0AE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0AE9" w:rsidRPr="006C0AE9" w:rsidRDefault="009420F4" w:rsidP="006C0AE9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1</w:t>
      </w:r>
    </w:p>
    <w:p w:rsidR="002F1EBA" w:rsidRDefault="009420F4" w:rsidP="002F1EBA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INFORMACJE </w:t>
      </w:r>
      <w:r w:rsidR="002F1EBA">
        <w:rPr>
          <w:rFonts w:ascii="Calibri" w:eastAsia="Calibri" w:hAnsi="Calibri" w:cs="Calibri"/>
          <w:b/>
          <w:sz w:val="24"/>
          <w:szCs w:val="24"/>
        </w:rPr>
        <w:t>OGÓLNE</w:t>
      </w:r>
    </w:p>
    <w:p w:rsidR="002F1EBA" w:rsidRPr="002F1EBA" w:rsidRDefault="002F1EBA" w:rsidP="002F1EBA">
      <w:pPr>
        <w:jc w:val="center"/>
      </w:pPr>
    </w:p>
    <w:p w:rsidR="002F1EBA" w:rsidRPr="002F1EBA" w:rsidRDefault="002F1EBA" w:rsidP="006C0AE9">
      <w:pPr>
        <w:numPr>
          <w:ilvl w:val="0"/>
          <w:numId w:val="12"/>
        </w:numPr>
        <w:spacing w:after="9" w:line="276" w:lineRule="auto"/>
        <w:ind w:left="284" w:right="5" w:hanging="284"/>
        <w:jc w:val="both"/>
      </w:pPr>
      <w:r w:rsidRPr="00B82B6F">
        <w:rPr>
          <w:rFonts w:ascii="Calibri" w:eastAsia="Calibri" w:hAnsi="Calibri" w:cs="Calibri"/>
          <w:sz w:val="22"/>
          <w:szCs w:val="22"/>
        </w:rPr>
        <w:t>Niniejszy Regulamin określa zasady rekrutacji i uczestnictwa w projekcie „</w:t>
      </w:r>
      <w:r w:rsidRPr="00B82B6F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Wsparcie osób zagrożonych wykluczeniem społecznym w gminie Bystrzyca Kłodzka</w:t>
      </w:r>
      <w:r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”.</w:t>
      </w:r>
    </w:p>
    <w:p w:rsidR="0020181E" w:rsidRPr="0020181E" w:rsidRDefault="0020181E" w:rsidP="006C0AE9">
      <w:pPr>
        <w:numPr>
          <w:ilvl w:val="0"/>
          <w:numId w:val="12"/>
        </w:numPr>
        <w:spacing w:after="9" w:line="276" w:lineRule="auto"/>
        <w:ind w:left="284" w:right="5" w:hanging="284"/>
        <w:jc w:val="both"/>
      </w:pPr>
      <w:r w:rsidRPr="0020181E">
        <w:rPr>
          <w:rFonts w:ascii="Calibri" w:eastAsia="Calibri" w:hAnsi="Calibri" w:cs="Calibri"/>
          <w:sz w:val="22"/>
          <w:szCs w:val="22"/>
        </w:rPr>
        <w:t>Projekt, o nr RPDS.09.01.02-02-0012/16, pn. „</w:t>
      </w:r>
      <w:r w:rsidRPr="0020181E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Wsparcie osób zagrożonych wykluczeniem społecznym</w:t>
      </w:r>
      <w:r w:rsidRPr="0020181E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br/>
        <w:t>w gminie Bystrzyca Kłodzka</w:t>
      </w:r>
      <w:r w:rsidRPr="0020181E">
        <w:rPr>
          <w:rFonts w:ascii="Calibri" w:eastAsia="Calibri" w:hAnsi="Calibri" w:cs="Calibri"/>
          <w:sz w:val="22"/>
          <w:szCs w:val="22"/>
        </w:rPr>
        <w:t>”</w:t>
      </w:r>
      <w:r w:rsidRPr="006C0AE9">
        <w:t xml:space="preserve">, </w:t>
      </w:r>
      <w:r w:rsidRPr="0020181E">
        <w:rPr>
          <w:rFonts w:ascii="Calibri" w:eastAsia="Calibri" w:hAnsi="Calibri" w:cs="Calibri"/>
          <w:sz w:val="22"/>
          <w:szCs w:val="22"/>
        </w:rPr>
        <w:t>realizowany w ramach Osi Priorytetowej IX. Włączenie społeczne, 9.1 Aktywna integracja, Poddziałania 9.1.1 Aktywna integracja – konkursy horyzontalne, jest realizowany przez Centrum</w:t>
      </w:r>
      <w:r w:rsidRPr="0020181E">
        <w:rPr>
          <w:rFonts w:asciiTheme="minorHAnsi" w:hAnsiTheme="minorHAnsi" w:cstheme="minorHAnsi"/>
        </w:rPr>
        <w:t xml:space="preserve"> Integracji Społecznej w Bystrzycy</w:t>
      </w:r>
      <w:r>
        <w:rPr>
          <w:rFonts w:asciiTheme="minorHAnsi" w:hAnsiTheme="minorHAnsi" w:cstheme="minorHAnsi"/>
        </w:rPr>
        <w:t xml:space="preserve"> Kłodzkiej.</w:t>
      </w:r>
    </w:p>
    <w:p w:rsidR="00DE1891" w:rsidRDefault="009420F4" w:rsidP="006C0AE9">
      <w:pPr>
        <w:numPr>
          <w:ilvl w:val="0"/>
          <w:numId w:val="12"/>
        </w:numPr>
        <w:spacing w:after="9" w:line="276" w:lineRule="auto"/>
        <w:ind w:left="284" w:right="5" w:hanging="284"/>
        <w:jc w:val="both"/>
      </w:pPr>
      <w:r w:rsidRPr="006C0AE9">
        <w:rPr>
          <w:rFonts w:ascii="Calibri" w:eastAsia="Calibri" w:hAnsi="Calibri" w:cs="Calibri"/>
          <w:sz w:val="22"/>
          <w:szCs w:val="22"/>
        </w:rPr>
        <w:t xml:space="preserve">Projekt </w:t>
      </w:r>
      <w:r w:rsidR="0020181E">
        <w:rPr>
          <w:rFonts w:ascii="Calibri" w:eastAsia="Calibri" w:hAnsi="Calibri" w:cs="Calibri"/>
          <w:sz w:val="22"/>
          <w:szCs w:val="22"/>
        </w:rPr>
        <w:t>jest współfinansowany przez Unię</w:t>
      </w:r>
      <w:r w:rsidRPr="006C0AE9">
        <w:rPr>
          <w:rFonts w:ascii="Calibri" w:eastAsia="Calibri" w:hAnsi="Calibri" w:cs="Calibri"/>
          <w:sz w:val="22"/>
          <w:szCs w:val="22"/>
        </w:rPr>
        <w:t xml:space="preserve"> Europejskiej</w:t>
      </w:r>
      <w:r>
        <w:rPr>
          <w:rFonts w:ascii="Calibri" w:eastAsia="Calibri" w:hAnsi="Calibri" w:cs="Calibri"/>
          <w:sz w:val="22"/>
          <w:szCs w:val="22"/>
        </w:rPr>
        <w:t xml:space="preserve"> w ramach Europejskiego Funduszu Społecznego</w:t>
      </w:r>
      <w:r w:rsidR="0020181E">
        <w:rPr>
          <w:rFonts w:ascii="Calibri" w:eastAsia="Calibri" w:hAnsi="Calibri" w:cs="Calibri"/>
          <w:sz w:val="22"/>
          <w:szCs w:val="22"/>
        </w:rPr>
        <w:br/>
        <w:t>ze środków Regionalnego Programu Operacyjnego Województwa Dolnośląskiego 2014-202</w:t>
      </w:r>
      <w:r w:rsidR="00F73618">
        <w:rPr>
          <w:rFonts w:ascii="Calibri" w:eastAsia="Calibri" w:hAnsi="Calibri" w:cs="Calibri"/>
          <w:sz w:val="22"/>
          <w:szCs w:val="22"/>
        </w:rPr>
        <w:t>0</w:t>
      </w:r>
      <w:r w:rsidR="0020181E">
        <w:rPr>
          <w:rFonts w:ascii="Calibri" w:eastAsia="Calibri" w:hAnsi="Calibri" w:cs="Calibri"/>
          <w:sz w:val="22"/>
          <w:szCs w:val="22"/>
        </w:rPr>
        <w:t>.</w:t>
      </w:r>
    </w:p>
    <w:p w:rsidR="00DE1891" w:rsidRPr="0020181E" w:rsidRDefault="009420F4" w:rsidP="0020181E">
      <w:pPr>
        <w:numPr>
          <w:ilvl w:val="0"/>
          <w:numId w:val="12"/>
        </w:numPr>
        <w:spacing w:after="9" w:line="276" w:lineRule="auto"/>
        <w:ind w:left="284" w:right="5" w:hanging="284"/>
        <w:jc w:val="both"/>
      </w:pPr>
      <w:r>
        <w:rPr>
          <w:rFonts w:ascii="Calibri" w:eastAsia="Calibri" w:hAnsi="Calibri" w:cs="Calibri"/>
          <w:sz w:val="22"/>
          <w:szCs w:val="22"/>
        </w:rPr>
        <w:t>Pro</w:t>
      </w:r>
      <w:r w:rsidR="0020181E">
        <w:rPr>
          <w:rFonts w:ascii="Calibri" w:eastAsia="Calibri" w:hAnsi="Calibri" w:cs="Calibri"/>
          <w:sz w:val="22"/>
          <w:szCs w:val="22"/>
        </w:rPr>
        <w:t xml:space="preserve">jekt </w:t>
      </w:r>
      <w:r w:rsidR="0020181E" w:rsidRPr="0020181E">
        <w:rPr>
          <w:rFonts w:ascii="Calibri" w:eastAsia="Calibri" w:hAnsi="Calibri" w:cs="Calibri"/>
          <w:sz w:val="22"/>
          <w:szCs w:val="22"/>
        </w:rPr>
        <w:t>realizowany jest w okresie: 01.10.2016 r. – 30.09.2018 r.</w:t>
      </w:r>
    </w:p>
    <w:p w:rsidR="0020181E" w:rsidRDefault="0020181E" w:rsidP="0020181E">
      <w:pPr>
        <w:numPr>
          <w:ilvl w:val="0"/>
          <w:numId w:val="12"/>
        </w:numPr>
        <w:spacing w:after="9" w:line="276" w:lineRule="auto"/>
        <w:ind w:left="284" w:right="5" w:hanging="28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Obszar realizacji p</w:t>
      </w:r>
      <w:r w:rsidR="009420F4" w:rsidRPr="0020181E">
        <w:rPr>
          <w:rFonts w:ascii="Calibri" w:eastAsia="Calibri" w:hAnsi="Calibri" w:cs="Calibri"/>
          <w:sz w:val="22"/>
          <w:szCs w:val="22"/>
        </w:rPr>
        <w:t xml:space="preserve">rojektu obejmuje </w:t>
      </w:r>
      <w:r w:rsidRPr="0020181E">
        <w:rPr>
          <w:rFonts w:ascii="Calibri" w:eastAsia="Calibri" w:hAnsi="Calibri" w:cs="Calibri"/>
          <w:sz w:val="22"/>
          <w:szCs w:val="22"/>
        </w:rPr>
        <w:t>powiat kłodzki.</w:t>
      </w:r>
    </w:p>
    <w:p w:rsidR="00DE1891" w:rsidRPr="0020181E" w:rsidRDefault="0020181E" w:rsidP="0020181E">
      <w:pPr>
        <w:numPr>
          <w:ilvl w:val="0"/>
          <w:numId w:val="12"/>
        </w:numPr>
        <w:spacing w:after="9" w:line="276" w:lineRule="auto"/>
        <w:ind w:left="284" w:right="5" w:hanging="284"/>
        <w:jc w:val="both"/>
        <w:rPr>
          <w:sz w:val="22"/>
          <w:szCs w:val="22"/>
        </w:rPr>
      </w:pPr>
      <w:r w:rsidRPr="0020181E">
        <w:rPr>
          <w:rFonts w:ascii="Calibri" w:eastAsia="Calibri" w:hAnsi="Calibri" w:cs="Calibri"/>
          <w:sz w:val="22"/>
          <w:szCs w:val="22"/>
        </w:rPr>
        <w:t>Głównym celem p</w:t>
      </w:r>
      <w:r w:rsidR="009420F4" w:rsidRPr="0020181E">
        <w:rPr>
          <w:rFonts w:ascii="Calibri" w:eastAsia="Calibri" w:hAnsi="Calibri" w:cs="Calibri"/>
          <w:sz w:val="22"/>
          <w:szCs w:val="22"/>
        </w:rPr>
        <w:t>rojektu jest</w:t>
      </w:r>
      <w:r>
        <w:rPr>
          <w:rFonts w:ascii="Calibri" w:eastAsia="Calibri" w:hAnsi="Calibri" w:cs="Calibri"/>
          <w:sz w:val="22"/>
          <w:szCs w:val="22"/>
        </w:rPr>
        <w:t>:</w:t>
      </w:r>
      <w:r w:rsidRPr="0020181E">
        <w:rPr>
          <w:rFonts w:ascii="Calibri" w:eastAsia="Calibri" w:hAnsi="Calibri" w:cs="Calibri"/>
          <w:sz w:val="22"/>
          <w:szCs w:val="22"/>
        </w:rPr>
        <w:t xml:space="preserve"> Aktywna integracja 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3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5</w:t>
      </w:r>
      <w:r w:rsidRPr="0020181E">
        <w:rPr>
          <w:rFonts w:ascii="Calibri" w:eastAsia="Calibri" w:hAnsi="Calibri" w:cs="Calibri"/>
          <w:sz w:val="22"/>
          <w:szCs w:val="22"/>
        </w:rPr>
        <w:t xml:space="preserve"> osób zagrożonych ubóstwem i wykluczeniem społecznym (w tym wyłącznie os. niepełnosprawne, osoby z rodzin doświ</w:t>
      </w:r>
      <w:r>
        <w:rPr>
          <w:rFonts w:ascii="Calibri" w:eastAsia="Calibri" w:hAnsi="Calibri" w:cs="Calibri"/>
          <w:sz w:val="22"/>
          <w:szCs w:val="22"/>
        </w:rPr>
        <w:t>adczających przemoc w rodzinie)</w:t>
      </w:r>
      <w:r>
        <w:rPr>
          <w:rFonts w:ascii="Calibri" w:eastAsia="Calibri" w:hAnsi="Calibri" w:cs="Calibri"/>
          <w:sz w:val="22"/>
          <w:szCs w:val="22"/>
        </w:rPr>
        <w:br/>
      </w:r>
      <w:r w:rsidRPr="0020181E">
        <w:rPr>
          <w:rFonts w:ascii="Calibri" w:eastAsia="Calibri" w:hAnsi="Calibri" w:cs="Calibri"/>
          <w:sz w:val="22"/>
          <w:szCs w:val="22"/>
        </w:rPr>
        <w:t>na terenie gminy Bystrzyca Kłodzka, poprzez poprawę i wzmocnienie ich zdolności do zatrudnienia dzięki: poradnictwu psychologicznemu, zawodowemu, pośrednictwu pracy, stażom, szkoleniom podnoszącym kwalifikacje w okresie 2016r.-2018r</w:t>
      </w:r>
      <w:r w:rsidR="009420F4" w:rsidRPr="0020181E">
        <w:rPr>
          <w:rFonts w:ascii="Calibri" w:eastAsia="Calibri" w:hAnsi="Calibri" w:cs="Calibri"/>
          <w:sz w:val="22"/>
          <w:szCs w:val="22"/>
        </w:rPr>
        <w:t>.</w:t>
      </w:r>
    </w:p>
    <w:p w:rsidR="00DE1891" w:rsidRDefault="00DE1891"/>
    <w:p w:rsidR="00DE1891" w:rsidRDefault="009420F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2</w:t>
      </w:r>
    </w:p>
    <w:p w:rsidR="0020181E" w:rsidRDefault="009420F4" w:rsidP="00F73618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SŁOWNIK POJĘĆ</w:t>
      </w:r>
    </w:p>
    <w:p w:rsidR="00F73618" w:rsidRPr="00F73618" w:rsidRDefault="00F73618" w:rsidP="00F73618">
      <w:pPr>
        <w:jc w:val="center"/>
      </w:pPr>
    </w:p>
    <w:p w:rsidR="00797D40" w:rsidRPr="00797D40" w:rsidRDefault="00797D40" w:rsidP="00797D40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797D40">
        <w:rPr>
          <w:rFonts w:ascii="Calibri" w:eastAsia="Calibri" w:hAnsi="Calibri" w:cs="Calibri"/>
          <w:b/>
          <w:sz w:val="22"/>
          <w:szCs w:val="22"/>
        </w:rPr>
        <w:t>Regulamin</w:t>
      </w:r>
      <w:r>
        <w:rPr>
          <w:rFonts w:ascii="Calibri" w:eastAsia="Calibri" w:hAnsi="Calibri" w:cs="Calibri"/>
          <w:sz w:val="22"/>
          <w:szCs w:val="22"/>
        </w:rPr>
        <w:t xml:space="preserve"> – Regulamin rekrutacji i uczestnictwa w projekcie „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Wsparcie osób zagrożonych wykluczeniem społecznym w gminie Bystrzyca Kłodzka</w:t>
      </w:r>
      <w:r w:rsidRPr="00B4237B">
        <w:rPr>
          <w:rFonts w:asciiTheme="minorHAnsi" w:hAnsiTheme="minorHAnsi" w:cstheme="minorHAnsi"/>
          <w:iCs/>
        </w:rPr>
        <w:t>”</w:t>
      </w:r>
      <w:r>
        <w:rPr>
          <w:rFonts w:asciiTheme="minorHAnsi" w:hAnsiTheme="minorHAnsi" w:cstheme="minorHAnsi"/>
          <w:iCs/>
        </w:rPr>
        <w:t>.</w:t>
      </w:r>
    </w:p>
    <w:p w:rsidR="00F73618" w:rsidRDefault="0020181E" w:rsidP="00F73618">
      <w:pPr>
        <w:numPr>
          <w:ilvl w:val="0"/>
          <w:numId w:val="2"/>
        </w:numPr>
        <w:spacing w:after="200" w:line="276" w:lineRule="auto"/>
        <w:ind w:right="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Projekt </w:t>
      </w:r>
      <w:r>
        <w:rPr>
          <w:rFonts w:ascii="Calibri" w:eastAsia="Calibri" w:hAnsi="Calibri" w:cs="Calibri"/>
          <w:sz w:val="22"/>
          <w:szCs w:val="22"/>
        </w:rPr>
        <w:t xml:space="preserve">– przedsięwzięcie zmierzające do osiągnięcia założonego celu objęte współfinansowaniem Unii Europejskiej, o którym mowa w </w:t>
      </w:r>
      <w:r w:rsidRPr="0020181E">
        <w:rPr>
          <w:rFonts w:ascii="Calibri" w:eastAsia="Calibri" w:hAnsi="Calibri" w:cs="Calibri"/>
          <w:sz w:val="22"/>
          <w:szCs w:val="22"/>
        </w:rPr>
        <w:t>§ 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73618" w:rsidRDefault="009420F4" w:rsidP="00F73618">
      <w:pPr>
        <w:numPr>
          <w:ilvl w:val="0"/>
          <w:numId w:val="2"/>
        </w:numPr>
        <w:spacing w:after="200" w:line="276" w:lineRule="auto"/>
        <w:ind w:right="5" w:hanging="360"/>
        <w:rPr>
          <w:rFonts w:ascii="Calibri" w:eastAsia="Calibri" w:hAnsi="Calibri" w:cs="Calibri"/>
          <w:sz w:val="22"/>
          <w:szCs w:val="22"/>
        </w:rPr>
      </w:pPr>
      <w:r w:rsidRPr="00F73618">
        <w:rPr>
          <w:rFonts w:ascii="Calibri" w:eastAsia="Calibri" w:hAnsi="Calibri" w:cs="Calibri"/>
          <w:b/>
          <w:sz w:val="22"/>
          <w:szCs w:val="22"/>
        </w:rPr>
        <w:t>Beneficjent</w:t>
      </w:r>
      <w:r w:rsidRPr="00F73618">
        <w:rPr>
          <w:rFonts w:ascii="Calibri" w:eastAsia="Calibri" w:hAnsi="Calibri" w:cs="Calibri"/>
          <w:sz w:val="22"/>
          <w:szCs w:val="22"/>
        </w:rPr>
        <w:t xml:space="preserve"> – </w:t>
      </w:r>
      <w:r w:rsidR="0020181E" w:rsidRPr="00F73618">
        <w:rPr>
          <w:rFonts w:asciiTheme="minorHAnsi" w:hAnsiTheme="minorHAnsi" w:cstheme="minorHAnsi"/>
        </w:rPr>
        <w:t>Centrum Integracji Społecznej w Bystrzycy Kłodzkiej – realizator projektu.</w:t>
      </w:r>
    </w:p>
    <w:p w:rsidR="00DE1891" w:rsidRPr="00F73618" w:rsidRDefault="00F73618" w:rsidP="00F73618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F73618">
        <w:rPr>
          <w:rFonts w:ascii="Calibri" w:eastAsia="Calibri" w:hAnsi="Calibri" w:cs="Calibri"/>
          <w:b/>
          <w:sz w:val="22"/>
          <w:szCs w:val="22"/>
        </w:rPr>
        <w:lastRenderedPageBreak/>
        <w:t>Biuro p</w:t>
      </w:r>
      <w:r w:rsidR="009420F4" w:rsidRPr="00F73618">
        <w:rPr>
          <w:rFonts w:ascii="Calibri" w:eastAsia="Calibri" w:hAnsi="Calibri" w:cs="Calibri"/>
          <w:b/>
          <w:sz w:val="22"/>
          <w:szCs w:val="22"/>
        </w:rPr>
        <w:t xml:space="preserve">rojektu </w:t>
      </w:r>
      <w:r w:rsidR="009420F4" w:rsidRPr="00F73618">
        <w:rPr>
          <w:rFonts w:ascii="Calibri" w:eastAsia="Calibri" w:hAnsi="Calibri" w:cs="Calibri"/>
          <w:i/>
          <w:sz w:val="22"/>
          <w:szCs w:val="22"/>
        </w:rPr>
        <w:t xml:space="preserve">– </w:t>
      </w:r>
      <w:r w:rsidR="0020181E" w:rsidRPr="00F73618">
        <w:rPr>
          <w:rFonts w:ascii="Calibri" w:eastAsia="Calibri" w:hAnsi="Calibri" w:cs="Calibri"/>
          <w:sz w:val="22"/>
          <w:szCs w:val="22"/>
        </w:rPr>
        <w:t>wydzielona do realizacji p</w:t>
      </w:r>
      <w:r w:rsidR="009420F4" w:rsidRPr="00F73618">
        <w:rPr>
          <w:rFonts w:ascii="Calibri" w:eastAsia="Calibri" w:hAnsi="Calibri" w:cs="Calibri"/>
          <w:sz w:val="22"/>
          <w:szCs w:val="22"/>
        </w:rPr>
        <w:t xml:space="preserve">rojektu </w:t>
      </w:r>
      <w:r w:rsidR="009420F4" w:rsidRPr="00F73618">
        <w:rPr>
          <w:rFonts w:ascii="Calibri" w:eastAsia="Calibri" w:hAnsi="Calibri" w:cs="Calibri"/>
          <w:sz w:val="22"/>
          <w:szCs w:val="22"/>
          <w:highlight w:val="white"/>
        </w:rPr>
        <w:t>komórka</w:t>
      </w:r>
      <w:r w:rsidR="0020181E" w:rsidRPr="00F73618">
        <w:rPr>
          <w:rFonts w:ascii="Calibri" w:eastAsia="Calibri" w:hAnsi="Calibri" w:cs="Calibri"/>
          <w:sz w:val="22"/>
          <w:szCs w:val="22"/>
        </w:rPr>
        <w:t xml:space="preserve"> </w:t>
      </w:r>
      <w:r w:rsidR="0020181E" w:rsidRPr="00F73618">
        <w:rPr>
          <w:rFonts w:asciiTheme="minorHAnsi" w:hAnsiTheme="minorHAnsi" w:cstheme="minorHAnsi"/>
        </w:rPr>
        <w:t xml:space="preserve">Centrum Integracji Społecznej </w:t>
      </w:r>
      <w:r w:rsidRPr="00F73618">
        <w:rPr>
          <w:rFonts w:asciiTheme="minorHAnsi" w:hAnsiTheme="minorHAnsi" w:cstheme="minorHAnsi"/>
        </w:rPr>
        <w:t>(ul. 1-go Maja 1A, 57-500 Bystrzyca Kłodzka, tel./fax 74 811 40 43</w:t>
      </w:r>
      <w:r>
        <w:rPr>
          <w:rFonts w:asciiTheme="minorHAnsi" w:hAnsiTheme="minorHAnsi" w:cstheme="minorHAnsi"/>
        </w:rPr>
        <w:t>)</w:t>
      </w:r>
      <w:r w:rsidRPr="00F73618">
        <w:rPr>
          <w:rFonts w:asciiTheme="minorHAnsi" w:hAnsiTheme="minorHAnsi" w:cstheme="minorHAnsi"/>
        </w:rPr>
        <w:t>,</w:t>
      </w:r>
      <w:r w:rsidR="009420F4" w:rsidRPr="00F73618">
        <w:rPr>
          <w:rFonts w:ascii="Calibri" w:eastAsia="Calibri" w:hAnsi="Calibri" w:cs="Calibri"/>
          <w:sz w:val="22"/>
          <w:szCs w:val="22"/>
        </w:rPr>
        <w:t xml:space="preserve"> w</w:t>
      </w:r>
      <w:r w:rsidR="009420F4" w:rsidRPr="00F73618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="0020181E" w:rsidRPr="00F73618">
        <w:rPr>
          <w:rFonts w:ascii="Calibri" w:eastAsia="Calibri" w:hAnsi="Calibri" w:cs="Calibri"/>
          <w:sz w:val="22"/>
          <w:szCs w:val="22"/>
        </w:rPr>
        <w:t>której</w:t>
      </w:r>
      <w:r w:rsidRPr="00F73618">
        <w:rPr>
          <w:rFonts w:ascii="Calibri" w:eastAsia="Calibri" w:hAnsi="Calibri" w:cs="Calibri"/>
          <w:sz w:val="22"/>
          <w:szCs w:val="22"/>
        </w:rPr>
        <w:t xml:space="preserve"> przyjmowane s</w:t>
      </w:r>
      <w:r w:rsidR="009420F4" w:rsidRPr="00F73618">
        <w:rPr>
          <w:rFonts w:ascii="Calibri" w:eastAsia="Calibri" w:hAnsi="Calibri" w:cs="Calibri"/>
          <w:sz w:val="22"/>
          <w:szCs w:val="22"/>
        </w:rPr>
        <w:t xml:space="preserve">ą dokumenty rekrutacyjne oraz udzielane </w:t>
      </w:r>
      <w:r w:rsidRPr="00F73618">
        <w:rPr>
          <w:rFonts w:ascii="Calibri" w:eastAsia="Calibri" w:hAnsi="Calibri" w:cs="Calibri"/>
          <w:sz w:val="22"/>
          <w:szCs w:val="22"/>
        </w:rPr>
        <w:t>informacje na temat realizacji p</w:t>
      </w:r>
      <w:r w:rsidR="009420F4" w:rsidRPr="00F73618">
        <w:rPr>
          <w:rFonts w:ascii="Calibri" w:eastAsia="Calibri" w:hAnsi="Calibri" w:cs="Calibri"/>
          <w:sz w:val="22"/>
          <w:szCs w:val="22"/>
        </w:rPr>
        <w:t>rojektu osobom zainteresowanym udziałe</w:t>
      </w:r>
      <w:r w:rsidRPr="00F73618">
        <w:rPr>
          <w:rFonts w:ascii="Calibri" w:eastAsia="Calibri" w:hAnsi="Calibri" w:cs="Calibri"/>
          <w:sz w:val="22"/>
          <w:szCs w:val="22"/>
        </w:rPr>
        <w:t>m w projekcie oraz Uczestnikom projektu.</w:t>
      </w:r>
    </w:p>
    <w:p w:rsidR="00B82B6F" w:rsidRDefault="009420F4" w:rsidP="00B82B6F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Instytucja Pośrednicząca (IP) – </w:t>
      </w:r>
      <w:r>
        <w:rPr>
          <w:rFonts w:ascii="Calibri" w:eastAsia="Calibri" w:hAnsi="Calibri" w:cs="Calibri"/>
          <w:sz w:val="22"/>
          <w:szCs w:val="22"/>
        </w:rPr>
        <w:t>Instytucja Pośrednicząca - Dolnośląski Wojewódzki U</w:t>
      </w:r>
      <w:r w:rsidR="00F73618">
        <w:rPr>
          <w:rFonts w:ascii="Calibri" w:eastAsia="Calibri" w:hAnsi="Calibri" w:cs="Calibri"/>
          <w:sz w:val="22"/>
          <w:szCs w:val="22"/>
        </w:rPr>
        <w:t>rząd Pracy.</w:t>
      </w:r>
    </w:p>
    <w:p w:rsidR="00797D40" w:rsidRDefault="002F1EBA" w:rsidP="00B82B6F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Kandydat/</w:t>
      </w:r>
      <w:r w:rsidR="00F73618" w:rsidRPr="00B82B6F">
        <w:rPr>
          <w:rFonts w:ascii="Calibri" w:eastAsia="Calibri" w:hAnsi="Calibri" w:cs="Calibri"/>
          <w:b/>
          <w:sz w:val="22"/>
          <w:szCs w:val="22"/>
        </w:rPr>
        <w:t>ka na uczestnika</w:t>
      </w:r>
      <w:r w:rsidR="009420F4" w:rsidRPr="00B82B6F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projektu </w:t>
      </w:r>
      <w:r w:rsidR="009420F4" w:rsidRPr="00B82B6F">
        <w:rPr>
          <w:rFonts w:ascii="Calibri" w:eastAsia="Calibri" w:hAnsi="Calibri" w:cs="Calibri"/>
          <w:sz w:val="22"/>
          <w:szCs w:val="22"/>
        </w:rPr>
        <w:t>–</w:t>
      </w:r>
      <w:r w:rsidR="00F73618" w:rsidRPr="00B82B6F">
        <w:rPr>
          <w:rFonts w:ascii="Calibri" w:eastAsia="Calibri" w:hAnsi="Calibri" w:cs="Calibri"/>
          <w:sz w:val="22"/>
          <w:szCs w:val="22"/>
        </w:rPr>
        <w:t xml:space="preserve"> osoba fizyczna</w:t>
      </w:r>
      <w:r w:rsidR="00797D40" w:rsidRPr="00B82B6F">
        <w:rPr>
          <w:rFonts w:ascii="Calibri" w:eastAsia="Calibri" w:hAnsi="Calibri" w:cs="Calibri"/>
          <w:sz w:val="22"/>
          <w:szCs w:val="22"/>
        </w:rPr>
        <w:t xml:space="preserve"> zagrożona</w:t>
      </w:r>
      <w:r w:rsidR="009420F4" w:rsidRPr="00B82B6F">
        <w:rPr>
          <w:rFonts w:ascii="Calibri" w:eastAsia="Calibri" w:hAnsi="Calibri" w:cs="Calibri"/>
          <w:sz w:val="22"/>
          <w:szCs w:val="22"/>
        </w:rPr>
        <w:t xml:space="preserve"> ubóstwem lub wykluczeniem społecznym </w:t>
      </w:r>
      <w:r w:rsidR="00797D40" w:rsidRPr="00B82B6F">
        <w:rPr>
          <w:rFonts w:ascii="Calibri" w:eastAsia="Calibri" w:hAnsi="Calibri" w:cs="Calibri"/>
          <w:b/>
          <w:sz w:val="22"/>
          <w:szCs w:val="22"/>
        </w:rPr>
        <w:t xml:space="preserve">wyłącznie z uwagi na </w:t>
      </w:r>
      <w:r w:rsidR="00705B3E" w:rsidRPr="00B82B6F">
        <w:rPr>
          <w:rFonts w:ascii="Calibri" w:eastAsia="Calibri" w:hAnsi="Calibri" w:cs="Calibri"/>
          <w:b/>
          <w:sz w:val="22"/>
          <w:szCs w:val="22"/>
        </w:rPr>
        <w:t xml:space="preserve">to, iż jest osobą z </w:t>
      </w:r>
      <w:r w:rsidR="00797D40" w:rsidRPr="00B82B6F">
        <w:rPr>
          <w:rFonts w:ascii="Calibri" w:eastAsia="Calibri" w:hAnsi="Calibri" w:cs="Calibri"/>
          <w:b/>
          <w:sz w:val="22"/>
          <w:szCs w:val="22"/>
        </w:rPr>
        <w:t>niepeł</w:t>
      </w:r>
      <w:r w:rsidR="00705B3E" w:rsidRPr="00B82B6F">
        <w:rPr>
          <w:rFonts w:ascii="Calibri" w:eastAsia="Calibri" w:hAnsi="Calibri" w:cs="Calibri"/>
          <w:b/>
          <w:sz w:val="22"/>
          <w:szCs w:val="22"/>
        </w:rPr>
        <w:t>nosprawnościami</w:t>
      </w:r>
      <w:r w:rsidR="00797D40" w:rsidRPr="00B82B6F">
        <w:rPr>
          <w:rFonts w:ascii="Calibri" w:eastAsia="Calibri" w:hAnsi="Calibri" w:cs="Calibri"/>
          <w:b/>
          <w:sz w:val="22"/>
          <w:szCs w:val="22"/>
        </w:rPr>
        <w:t xml:space="preserve"> lub </w:t>
      </w:r>
      <w:r>
        <w:rPr>
          <w:rFonts w:ascii="Calibri" w:eastAsia="Calibri" w:hAnsi="Calibri" w:cs="Calibri"/>
          <w:b/>
          <w:sz w:val="22"/>
          <w:szCs w:val="22"/>
        </w:rPr>
        <w:t>osobą</w:t>
      </w:r>
      <w:r w:rsidR="00705B3E" w:rsidRPr="00B82B6F">
        <w:rPr>
          <w:rFonts w:ascii="Calibri" w:eastAsia="Calibri" w:hAnsi="Calibri" w:cs="Calibri"/>
          <w:b/>
          <w:sz w:val="22"/>
          <w:szCs w:val="22"/>
        </w:rPr>
        <w:t xml:space="preserve"> doświadczającą przemocy w rodzinie i kwalifikująca się do objęcia wsparciem pomocy społecznej z tytułu tej przesłanki</w:t>
      </w:r>
      <w:r w:rsidR="00705B3E" w:rsidRPr="00B82B6F">
        <w:rPr>
          <w:rFonts w:ascii="Calibri" w:eastAsia="Calibri" w:hAnsi="Calibri" w:cs="Calibri"/>
          <w:sz w:val="22"/>
          <w:szCs w:val="22"/>
        </w:rPr>
        <w:t xml:space="preserve">, </w:t>
      </w:r>
      <w:r w:rsidR="009420F4" w:rsidRPr="00B82B6F">
        <w:rPr>
          <w:rFonts w:ascii="Calibri" w:eastAsia="Calibri" w:hAnsi="Calibri" w:cs="Calibri"/>
          <w:sz w:val="22"/>
          <w:szCs w:val="22"/>
        </w:rPr>
        <w:t>zamies</w:t>
      </w:r>
      <w:r w:rsidR="00797D40" w:rsidRPr="00B82B6F">
        <w:rPr>
          <w:rFonts w:ascii="Calibri" w:eastAsia="Calibri" w:hAnsi="Calibri" w:cs="Calibri"/>
          <w:sz w:val="22"/>
          <w:szCs w:val="22"/>
        </w:rPr>
        <w:t>zkująca</w:t>
      </w:r>
      <w:r w:rsidR="00F73618" w:rsidRPr="00B82B6F">
        <w:rPr>
          <w:rFonts w:ascii="Calibri" w:eastAsia="Calibri" w:hAnsi="Calibri" w:cs="Calibri"/>
          <w:sz w:val="22"/>
          <w:szCs w:val="22"/>
        </w:rPr>
        <w:t xml:space="preserve"> na obszarze realizacji p</w:t>
      </w:r>
      <w:r w:rsidR="009420F4" w:rsidRPr="00B82B6F">
        <w:rPr>
          <w:rFonts w:ascii="Calibri" w:eastAsia="Calibri" w:hAnsi="Calibri" w:cs="Calibri"/>
          <w:sz w:val="22"/>
          <w:szCs w:val="22"/>
        </w:rPr>
        <w:t>rojektu wskaz</w:t>
      </w:r>
      <w:r w:rsidR="00F73618" w:rsidRPr="00B82B6F">
        <w:rPr>
          <w:rFonts w:ascii="Calibri" w:eastAsia="Calibri" w:hAnsi="Calibri" w:cs="Calibri"/>
          <w:sz w:val="22"/>
          <w:szCs w:val="22"/>
        </w:rPr>
        <w:t>anym w §1 ust. 4, zainteresowana</w:t>
      </w:r>
      <w:r w:rsidR="009420F4" w:rsidRPr="00B82B6F">
        <w:rPr>
          <w:rFonts w:ascii="Calibri" w:eastAsia="Calibri" w:hAnsi="Calibri" w:cs="Calibri"/>
          <w:sz w:val="22"/>
          <w:szCs w:val="22"/>
        </w:rPr>
        <w:t xml:space="preserve"> udziałem w projekcie, która złożyła dokumenty rekru</w:t>
      </w:r>
      <w:r w:rsidR="00F73618" w:rsidRPr="00B82B6F">
        <w:rPr>
          <w:rFonts w:ascii="Calibri" w:eastAsia="Calibri" w:hAnsi="Calibri" w:cs="Calibri"/>
          <w:sz w:val="22"/>
          <w:szCs w:val="22"/>
        </w:rPr>
        <w:t>tacyjne, wskazane w niniejszym R</w:t>
      </w:r>
      <w:r w:rsidR="009420F4" w:rsidRPr="00B82B6F">
        <w:rPr>
          <w:rFonts w:ascii="Calibri" w:eastAsia="Calibri" w:hAnsi="Calibri" w:cs="Calibri"/>
          <w:sz w:val="22"/>
          <w:szCs w:val="22"/>
        </w:rPr>
        <w:t>egulaminie</w:t>
      </w:r>
      <w:r w:rsidR="00705B3E" w:rsidRPr="00B82B6F">
        <w:rPr>
          <w:rFonts w:ascii="Calibri" w:eastAsia="Calibri" w:hAnsi="Calibri" w:cs="Calibri"/>
          <w:sz w:val="22"/>
          <w:szCs w:val="22"/>
        </w:rPr>
        <w:t>.</w:t>
      </w:r>
    </w:p>
    <w:p w:rsidR="002F1EBA" w:rsidRPr="00B82B6F" w:rsidRDefault="002F1EBA" w:rsidP="00B82B6F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Kryteria uczestnictwa w projekcie </w:t>
      </w:r>
      <w:r>
        <w:rPr>
          <w:rFonts w:ascii="Calibri" w:eastAsia="Calibri" w:hAnsi="Calibri" w:cs="Calibri"/>
          <w:sz w:val="22"/>
          <w:szCs w:val="22"/>
        </w:rPr>
        <w:t xml:space="preserve">– kryteria, jakie musi spełnić Kandydat/ka na uczestnika projektu. </w:t>
      </w:r>
    </w:p>
    <w:p w:rsidR="00DE1891" w:rsidRPr="00797D40" w:rsidRDefault="00797D40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Osoba zagrożona ubóstwem lub wykluczeniem społecznym – </w:t>
      </w:r>
      <w:r w:rsidRPr="00797D40">
        <w:rPr>
          <w:rFonts w:ascii="Calibri" w:eastAsia="Calibri" w:hAnsi="Calibri" w:cs="Calibri"/>
          <w:sz w:val="22"/>
          <w:szCs w:val="22"/>
        </w:rPr>
        <w:t>osoba, które</w:t>
      </w:r>
      <w:r w:rsidR="009420F4" w:rsidRPr="00797D40">
        <w:rPr>
          <w:rFonts w:ascii="Calibri" w:eastAsia="Calibri" w:hAnsi="Calibri" w:cs="Calibri"/>
          <w:sz w:val="22"/>
          <w:szCs w:val="22"/>
        </w:rPr>
        <w:t xml:space="preserve"> zalicza się do przynajmniej jednej z poniższych grup: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>zaświadczenie z ośrodka pomocy społecznej lub oświadczenie uczestnika (z pouczeniem o odpowiedzialności za składanie oświadczeń niezgodnych z prawdą),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osoby</w:t>
      </w:r>
      <w:r w:rsidR="00F7361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o których mowa w art. 1 ust. 2 ustawy z dnia 13 czerwca 2003 r. o zatrudnieniu socjalnym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z właściwej instytucji lub oświadczenie uczestnika (z pouczeniem o odpowiedzialności za składanie oświadczeń niezgodnych z prawdą),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przebywające w pieczy zastępczej lub opuszczające pieczę zastępczą, rodziny przeżywające trudności w pełnieniu funkcji opiekuńczo wychowawczych, o których mowa w ustawie z dnia 9 czerwca 2011 r. o wspieraniu rodziny i systemie pieczy zastępczej –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z właściwej instytucji, zaświadczenie od kuratora, wyrok sądu, oświadczenie uczestnika (z pouczeniem o odpowiedzialności za składanie oświadczeń niezgodnych z prawdą),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nieletnie, wobec których zastosowano środki zapobiegania i zwalczania demoralizacji i przestępczości zgodnie z ustawą z dnia 26 października 1982 r. o postępowaniu w sprawach nieletnich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przebywające w młodzieżowych ośrodkach wychowawczych i młodzieżowych ośrodkach </w:t>
      </w:r>
      <w:r>
        <w:rPr>
          <w:rFonts w:ascii="Calibri" w:eastAsia="Calibri" w:hAnsi="Calibri" w:cs="Calibri"/>
          <w:sz w:val="22"/>
          <w:szCs w:val="22"/>
        </w:rPr>
        <w:lastRenderedPageBreak/>
        <w:t>socjoterapii, o których mowa w ustawie z dnia 7 września 1991 r. o systemie oświaty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Dz.U. z 2004 r. Nr 256 poz. 2572,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zm.)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z ośrodka wychowawczego/ młodzieżowego/ socjoterapii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z niepełnosprawnością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odpowiednie orzeczenie lub innym dokument poświadczający stan zdrowia,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rodziny z dzieckiem z niepełnosprawnością, o ile co najmniej jeden z rodziców lub opiekunów nie pracuje ze względu na konieczność sprawowania opieki nad dzieckiem z niepełnosprawnością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odpowiednie orzeczenie lub innym dokument poświadczający stan zdrowia oraz oświadczenie uczestnika (z pouczeniem o odpowiedzialności za składanie oświadczeń niezgodnych z prawdą),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zakwalifikowane do III profilu pomocy zgodnie z ustawą z dnia 20 kwietnia 2004 r. o promocji zatrudnienia i instytucjach rynku pracy –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lub oświadczenie,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niesamodzielne ze względu na podeszły wiek, niepełnosprawność lub stan zdrowia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od lekarza; odpowiednie orzeczenie lub innym dokument poświadczający stan zdrowia, oświadczenie uczestnika (z pouczeniem o odpowiedzialności za składanie oświadczeń niezgodnych z prawdą),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 bezdomne lub dotknięte wykluczeniem z dostępu do mieszkań </w:t>
      </w:r>
      <w:r w:rsidR="00797D40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797D40">
        <w:rPr>
          <w:rFonts w:ascii="Calibri" w:eastAsia="Calibri" w:hAnsi="Calibri" w:cs="Calibri"/>
          <w:sz w:val="22"/>
          <w:szCs w:val="22"/>
        </w:rPr>
        <w:t xml:space="preserve">wymagane </w:t>
      </w:r>
      <w:r>
        <w:rPr>
          <w:rFonts w:ascii="Calibri" w:eastAsia="Calibri" w:hAnsi="Calibri" w:cs="Calibri"/>
          <w:sz w:val="22"/>
          <w:szCs w:val="22"/>
        </w:rPr>
        <w:t xml:space="preserve">zaświadczenie od właściwej instytucji lub inny dokument potwierdzający ww. sytuację np. kopia wyroku sądowego, pismo ze spółdzielni o zadłużeniu, oświadczenie uczestnika (z pouczeniem o odpowiedzialności za składanie oświadczeń niezgodnych z prawdą), </w:t>
      </w:r>
    </w:p>
    <w:p w:rsidR="00DE1891" w:rsidRDefault="009420F4">
      <w:pPr>
        <w:numPr>
          <w:ilvl w:val="0"/>
          <w:numId w:val="14"/>
        </w:numPr>
        <w:spacing w:after="200" w:line="276" w:lineRule="auto"/>
        <w:ind w:right="5" w:hanging="360"/>
        <w:jc w:val="both"/>
        <w:rPr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osoby korzystające z Programu Operacyjnego Pomoc Żywnościowa 2014-2020 -</w:t>
      </w:r>
      <w:r w:rsidR="00797D40">
        <w:rPr>
          <w:rFonts w:ascii="Calibri" w:eastAsia="Calibri" w:hAnsi="Calibri" w:cs="Calibri"/>
          <w:sz w:val="22"/>
          <w:szCs w:val="22"/>
        </w:rPr>
        <w:t xml:space="preserve"> wymagane</w:t>
      </w:r>
      <w:r>
        <w:rPr>
          <w:rFonts w:ascii="Calibri" w:eastAsia="Calibri" w:hAnsi="Calibri" w:cs="Calibri"/>
          <w:sz w:val="22"/>
          <w:szCs w:val="22"/>
        </w:rPr>
        <w:t xml:space="preserve"> oświadczenie uczestnika (z pouczeniem o odpowiedzialności za składanie oś</w:t>
      </w:r>
      <w:r w:rsidR="00F73618">
        <w:rPr>
          <w:rFonts w:ascii="Calibri" w:eastAsia="Calibri" w:hAnsi="Calibri" w:cs="Calibri"/>
          <w:sz w:val="22"/>
          <w:szCs w:val="22"/>
        </w:rPr>
        <w:t>wiadczeń niezgodnych z prawdą)</w:t>
      </w:r>
      <w:r w:rsidR="00F73618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="00797D40">
        <w:rPr>
          <w:rFonts w:ascii="Calibri" w:eastAsia="Calibri" w:hAnsi="Calibri" w:cs="Calibri"/>
          <w:sz w:val="22"/>
          <w:szCs w:val="22"/>
        </w:rPr>
        <w:t>.</w:t>
      </w:r>
    </w:p>
    <w:p w:rsidR="00DE1891" w:rsidRPr="00705B3E" w:rsidRDefault="00705B3E" w:rsidP="00705B3E">
      <w:pPr>
        <w:pStyle w:val="Akapitzlist"/>
        <w:numPr>
          <w:ilvl w:val="0"/>
          <w:numId w:val="2"/>
        </w:numPr>
        <w:spacing w:after="200" w:line="276" w:lineRule="auto"/>
        <w:ind w:right="5" w:hanging="4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Uczestnik p</w:t>
      </w:r>
      <w:r w:rsidR="009420F4" w:rsidRPr="00705B3E">
        <w:rPr>
          <w:rFonts w:ascii="Calibri" w:eastAsia="Calibri" w:hAnsi="Calibri" w:cs="Calibri"/>
          <w:b/>
          <w:sz w:val="22"/>
          <w:szCs w:val="22"/>
        </w:rPr>
        <w:t xml:space="preserve">rojektu – </w:t>
      </w:r>
      <w:r w:rsidR="009420F4" w:rsidRPr="00705B3E">
        <w:rPr>
          <w:rFonts w:ascii="Calibri" w:eastAsia="Calibri" w:hAnsi="Calibri" w:cs="Calibri"/>
          <w:sz w:val="22"/>
          <w:szCs w:val="22"/>
        </w:rPr>
        <w:t xml:space="preserve">Kandydat/Kandydatka </w:t>
      </w:r>
      <w:r>
        <w:rPr>
          <w:rFonts w:ascii="Calibri" w:eastAsia="Calibri" w:hAnsi="Calibri" w:cs="Calibri"/>
          <w:sz w:val="22"/>
          <w:szCs w:val="22"/>
        </w:rPr>
        <w:t>na U</w:t>
      </w:r>
      <w:r w:rsidR="00797D40" w:rsidRPr="00705B3E">
        <w:rPr>
          <w:rFonts w:ascii="Calibri" w:eastAsia="Calibri" w:hAnsi="Calibri" w:cs="Calibri"/>
          <w:sz w:val="22"/>
          <w:szCs w:val="22"/>
        </w:rPr>
        <w:t xml:space="preserve">czestnika projektu </w:t>
      </w:r>
      <w:r w:rsidR="009420F4" w:rsidRPr="00705B3E">
        <w:rPr>
          <w:rFonts w:ascii="Calibri" w:eastAsia="Calibri" w:hAnsi="Calibri" w:cs="Calibri"/>
          <w:sz w:val="22"/>
          <w:szCs w:val="22"/>
        </w:rPr>
        <w:t>zakwalifikowany/a do udziału w projekcie zgodnie z</w:t>
      </w:r>
      <w:r w:rsidR="00797D40" w:rsidRPr="00705B3E">
        <w:rPr>
          <w:rFonts w:ascii="Calibri" w:eastAsia="Calibri" w:hAnsi="Calibri" w:cs="Calibri"/>
          <w:sz w:val="22"/>
          <w:szCs w:val="22"/>
        </w:rPr>
        <w:t xml:space="preserve"> zasadami ujętymi w niniejszym R</w:t>
      </w:r>
      <w:r w:rsidR="009420F4" w:rsidRPr="00705B3E">
        <w:rPr>
          <w:rFonts w:ascii="Calibri" w:eastAsia="Calibri" w:hAnsi="Calibri" w:cs="Calibri"/>
          <w:sz w:val="22"/>
          <w:szCs w:val="22"/>
        </w:rPr>
        <w:t>egulaminie, któr</w:t>
      </w:r>
      <w:r w:rsidR="00797D40" w:rsidRPr="00705B3E">
        <w:rPr>
          <w:rFonts w:ascii="Calibri" w:eastAsia="Calibri" w:hAnsi="Calibri" w:cs="Calibri"/>
          <w:sz w:val="22"/>
          <w:szCs w:val="22"/>
        </w:rPr>
        <w:t>y/a podpisał/a Umowę udziału w p</w:t>
      </w:r>
      <w:r w:rsidRPr="00705B3E">
        <w:rPr>
          <w:rFonts w:ascii="Calibri" w:eastAsia="Calibri" w:hAnsi="Calibri" w:cs="Calibri"/>
          <w:sz w:val="22"/>
          <w:szCs w:val="22"/>
        </w:rPr>
        <w:t>rojek</w:t>
      </w:r>
      <w:r w:rsidR="00B82B6F">
        <w:rPr>
          <w:rFonts w:ascii="Calibri" w:eastAsia="Calibri" w:hAnsi="Calibri" w:cs="Calibri"/>
          <w:sz w:val="22"/>
          <w:szCs w:val="22"/>
        </w:rPr>
        <w:t>cie.</w:t>
      </w:r>
    </w:p>
    <w:p w:rsidR="00DE1891" w:rsidRDefault="009420F4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Komisja Rekrutacyjna</w:t>
      </w:r>
      <w:r>
        <w:rPr>
          <w:rFonts w:ascii="Calibri" w:eastAsia="Calibri" w:hAnsi="Calibri" w:cs="Calibri"/>
          <w:sz w:val="22"/>
          <w:szCs w:val="22"/>
        </w:rPr>
        <w:t xml:space="preserve"> – zespół</w:t>
      </w:r>
      <w:r w:rsidR="00705B3E">
        <w:rPr>
          <w:rFonts w:ascii="Calibri" w:eastAsia="Calibri" w:hAnsi="Calibri" w:cs="Calibri"/>
          <w:sz w:val="22"/>
          <w:szCs w:val="22"/>
        </w:rPr>
        <w:t xml:space="preserve"> składający się z personelu projektu,</w:t>
      </w:r>
      <w:r>
        <w:rPr>
          <w:rFonts w:ascii="Calibri" w:eastAsia="Calibri" w:hAnsi="Calibri" w:cs="Calibri"/>
          <w:sz w:val="22"/>
          <w:szCs w:val="22"/>
        </w:rPr>
        <w:t xml:space="preserve"> powołany do oceny i kw</w:t>
      </w:r>
      <w:r w:rsidR="00705B3E">
        <w:rPr>
          <w:rFonts w:ascii="Calibri" w:eastAsia="Calibri" w:hAnsi="Calibri" w:cs="Calibri"/>
          <w:sz w:val="22"/>
          <w:szCs w:val="22"/>
        </w:rPr>
        <w:t>alifikacji Uczestników do p</w:t>
      </w:r>
      <w:r>
        <w:rPr>
          <w:rFonts w:ascii="Calibri" w:eastAsia="Calibri" w:hAnsi="Calibri" w:cs="Calibri"/>
          <w:sz w:val="22"/>
          <w:szCs w:val="22"/>
        </w:rPr>
        <w:t>rojektu;</w:t>
      </w:r>
    </w:p>
    <w:p w:rsidR="00DE1891" w:rsidRDefault="003D1D13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Dokumenty r</w:t>
      </w:r>
      <w:r w:rsidR="009420F4">
        <w:rPr>
          <w:rFonts w:ascii="Calibri" w:eastAsia="Calibri" w:hAnsi="Calibri" w:cs="Calibri"/>
          <w:b/>
          <w:sz w:val="22"/>
          <w:szCs w:val="22"/>
        </w:rPr>
        <w:t>ekrutacyjne</w:t>
      </w:r>
      <w:r w:rsidR="009420F4">
        <w:rPr>
          <w:rFonts w:ascii="Calibri" w:eastAsia="Calibri" w:hAnsi="Calibri" w:cs="Calibri"/>
          <w:sz w:val="22"/>
          <w:szCs w:val="22"/>
        </w:rPr>
        <w:t xml:space="preserve"> – należy pr</w:t>
      </w:r>
      <w:r w:rsidR="00797D40">
        <w:rPr>
          <w:rFonts w:ascii="Calibri" w:eastAsia="Calibri" w:hAnsi="Calibri" w:cs="Calibri"/>
          <w:sz w:val="22"/>
          <w:szCs w:val="22"/>
        </w:rPr>
        <w:t>zez to rozumieć Kwestionariusz z</w:t>
      </w:r>
      <w:r w:rsidR="009420F4">
        <w:rPr>
          <w:rFonts w:ascii="Calibri" w:eastAsia="Calibri" w:hAnsi="Calibri" w:cs="Calibri"/>
          <w:sz w:val="22"/>
          <w:szCs w:val="22"/>
        </w:rPr>
        <w:t>głoszeniowy</w:t>
      </w:r>
      <w:r w:rsidR="00797D40">
        <w:rPr>
          <w:rFonts w:ascii="Calibri" w:eastAsia="Calibri" w:hAnsi="Calibri" w:cs="Calibri"/>
          <w:sz w:val="22"/>
          <w:szCs w:val="22"/>
        </w:rPr>
        <w:t>, Regulamin</w:t>
      </w:r>
      <w:r w:rsidR="00705B3E">
        <w:rPr>
          <w:rFonts w:ascii="Calibri" w:eastAsia="Calibri" w:hAnsi="Calibri" w:cs="Calibri"/>
          <w:sz w:val="22"/>
          <w:szCs w:val="22"/>
        </w:rPr>
        <w:t xml:space="preserve"> rekrutacji i uczestnictwa w projekcie, Deklarację uczestnictwa wraz z oświadczeniami </w:t>
      </w:r>
      <w:r>
        <w:rPr>
          <w:rFonts w:ascii="Calibri" w:eastAsia="Calibri" w:hAnsi="Calibri" w:cs="Calibri"/>
          <w:sz w:val="22"/>
          <w:szCs w:val="22"/>
        </w:rPr>
        <w:t xml:space="preserve">(stanowiące załączniki do niniejszego Regulaminu) </w:t>
      </w:r>
      <w:r w:rsidR="00705B3E">
        <w:rPr>
          <w:rFonts w:ascii="Calibri" w:eastAsia="Calibri" w:hAnsi="Calibri" w:cs="Calibri"/>
          <w:sz w:val="22"/>
          <w:szCs w:val="22"/>
        </w:rPr>
        <w:t>oraz</w:t>
      </w:r>
      <w:r w:rsidR="009420F4">
        <w:rPr>
          <w:rFonts w:ascii="Calibri" w:eastAsia="Calibri" w:hAnsi="Calibri" w:cs="Calibri"/>
          <w:sz w:val="22"/>
          <w:szCs w:val="22"/>
        </w:rPr>
        <w:t xml:space="preserve"> dokumenty potwierdzające spełnienie kryteriów określonych w §2 pkt 7 </w:t>
      </w:r>
      <w:r w:rsidR="009420F4">
        <w:rPr>
          <w:rFonts w:ascii="Calibri" w:eastAsia="Calibri" w:hAnsi="Calibri" w:cs="Calibri"/>
          <w:sz w:val="22"/>
          <w:szCs w:val="22"/>
        </w:rPr>
        <w:lastRenderedPageBreak/>
        <w:t>tj.:</w:t>
      </w:r>
    </w:p>
    <w:p w:rsidR="00DE1891" w:rsidRDefault="009420F4">
      <w:pPr>
        <w:numPr>
          <w:ilvl w:val="0"/>
          <w:numId w:val="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Dokument potwierdzający tożsamość, wiek, adres – do wglądu,</w:t>
      </w:r>
    </w:p>
    <w:p w:rsidR="00DE1891" w:rsidRDefault="009420F4">
      <w:pPr>
        <w:numPr>
          <w:ilvl w:val="0"/>
          <w:numId w:val="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Zaświadczenie potwierdza</w:t>
      </w:r>
      <w:r w:rsidR="00705B3E">
        <w:rPr>
          <w:rFonts w:ascii="Calibri" w:eastAsia="Calibri" w:hAnsi="Calibri" w:cs="Calibri"/>
          <w:sz w:val="22"/>
          <w:szCs w:val="22"/>
        </w:rPr>
        <w:t xml:space="preserve">jące stopień niepełnosprawności </w:t>
      </w:r>
      <w:r>
        <w:rPr>
          <w:rFonts w:ascii="Calibri" w:eastAsia="Calibri" w:hAnsi="Calibri" w:cs="Calibri"/>
          <w:sz w:val="22"/>
          <w:szCs w:val="22"/>
        </w:rPr>
        <w:t>(jeśli dotyczy) do wglądu przy wypełnianiu/składaniu dokumentów rekrutacyjnych,</w:t>
      </w:r>
    </w:p>
    <w:p w:rsidR="00DE1891" w:rsidRDefault="009420F4">
      <w:pPr>
        <w:numPr>
          <w:ilvl w:val="0"/>
          <w:numId w:val="4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Zaświadczenie potwierdzające zarejestrowanie (jeśli dotyczy) we wła</w:t>
      </w:r>
      <w:r w:rsidR="00705B3E">
        <w:rPr>
          <w:rFonts w:ascii="Calibri" w:eastAsia="Calibri" w:hAnsi="Calibri" w:cs="Calibri"/>
          <w:sz w:val="22"/>
          <w:szCs w:val="22"/>
        </w:rPr>
        <w:t>ściwym miejscowo Urzędzie Pracy.</w:t>
      </w:r>
    </w:p>
    <w:p w:rsidR="00DE1891" w:rsidRDefault="009420F4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Osoba bezrobotna</w:t>
      </w:r>
      <w:r>
        <w:rPr>
          <w:rFonts w:ascii="Calibri" w:eastAsia="Calibri" w:hAnsi="Calibri" w:cs="Calibri"/>
          <w:sz w:val="22"/>
          <w:szCs w:val="22"/>
        </w:rPr>
        <w:t xml:space="preserve"> - osoba pozostająca bez pracy, gotowa do podjęcia pracy i aktywnie poszukująca zatrudnienia. Definicja uwzględnia osoby zarejestrowane jako bezrobotne zgodnie z krajowymi definicjami, nawet jeżeli nie spełniają one wszystkich trzech kryteriów. Osoby kwalifikujące się do urlopu macierzyńskiego lub rodzicielskiego, które są bezrobotne w rozumieniu niniejszej definicji (nie pobierają świadczeń z tytułu urlopu), są osobami bezrobotnymi;</w:t>
      </w:r>
    </w:p>
    <w:p w:rsidR="00DE1891" w:rsidRDefault="009420F4">
      <w:pPr>
        <w:numPr>
          <w:ilvl w:val="0"/>
          <w:numId w:val="2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Osoba długotrwale bezrobotna – </w:t>
      </w:r>
      <w:r>
        <w:rPr>
          <w:rFonts w:ascii="Calibri" w:eastAsia="Calibri" w:hAnsi="Calibri" w:cs="Calibri"/>
          <w:sz w:val="22"/>
          <w:szCs w:val="22"/>
        </w:rPr>
        <w:t xml:space="preserve">w zależności od wieku: </w:t>
      </w:r>
    </w:p>
    <w:p w:rsidR="00DE1891" w:rsidRDefault="009420F4">
      <w:pPr>
        <w:numPr>
          <w:ilvl w:val="0"/>
          <w:numId w:val="3"/>
        </w:numPr>
        <w:spacing w:after="200" w:line="276" w:lineRule="auto"/>
        <w:ind w:right="5"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Młodzież (&lt;25 lat) – osoby bezrobotne nieprzerwanie przez okres ponad 6 miesięcy (&gt;6 miesięcy),</w:t>
      </w:r>
    </w:p>
    <w:p w:rsidR="00DE1891" w:rsidRDefault="009420F4">
      <w:pPr>
        <w:numPr>
          <w:ilvl w:val="0"/>
          <w:numId w:val="3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Dorośli (25 lat lub więcej) – osoby bezrobotne nieprzerwanie przez okres ponad 12 miesięcy (&gt;</w:t>
      </w:r>
      <w:r w:rsidR="00705B3E">
        <w:rPr>
          <w:rFonts w:ascii="Calibri" w:eastAsia="Calibri" w:hAnsi="Calibri" w:cs="Calibri"/>
          <w:sz w:val="22"/>
          <w:szCs w:val="22"/>
        </w:rPr>
        <w:t>12 miesięcy).</w:t>
      </w:r>
    </w:p>
    <w:p w:rsidR="00DE1891" w:rsidRDefault="009420F4">
      <w:pPr>
        <w:numPr>
          <w:ilvl w:val="0"/>
          <w:numId w:val="2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Osoba bierna zawodowo </w:t>
      </w:r>
      <w:r>
        <w:rPr>
          <w:rFonts w:ascii="Calibri" w:eastAsia="Calibri" w:hAnsi="Calibri" w:cs="Calibri"/>
          <w:sz w:val="22"/>
          <w:szCs w:val="22"/>
        </w:rPr>
        <w:t xml:space="preserve">– osoba, która w danej chwili nie tworzy zasobów siły roboczej (tzn. nie pracuje i nie jest bezrobotna). </w:t>
      </w:r>
      <w:r w:rsidRPr="00705B3E">
        <w:rPr>
          <w:rFonts w:ascii="Calibri" w:eastAsia="Calibri" w:hAnsi="Calibri" w:cs="Calibri"/>
          <w:sz w:val="22"/>
          <w:szCs w:val="22"/>
        </w:rPr>
        <w:t>Studenci studiów stacjonarn</w:t>
      </w:r>
      <w:r w:rsidR="00B6102B">
        <w:rPr>
          <w:rFonts w:ascii="Calibri" w:eastAsia="Calibri" w:hAnsi="Calibri" w:cs="Calibri"/>
          <w:sz w:val="22"/>
          <w:szCs w:val="22"/>
        </w:rPr>
        <w:t>ych są uznawani za osoby bierne</w:t>
      </w:r>
      <w:r w:rsidRPr="00705B3E">
        <w:rPr>
          <w:rFonts w:ascii="Calibri" w:eastAsia="Calibri" w:hAnsi="Calibri" w:cs="Calibri"/>
          <w:sz w:val="22"/>
          <w:szCs w:val="22"/>
        </w:rPr>
        <w:t xml:space="preserve"> zawodowo</w:t>
      </w:r>
      <w:r>
        <w:rPr>
          <w:rFonts w:ascii="Calibri" w:eastAsia="Calibri" w:hAnsi="Calibri" w:cs="Calibri"/>
          <w:sz w:val="22"/>
          <w:szCs w:val="22"/>
        </w:rPr>
        <w:t xml:space="preserve">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pierwszeństwo). </w:t>
      </w:r>
    </w:p>
    <w:p w:rsidR="00DE1891" w:rsidRDefault="009420F4">
      <w:pPr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Osoby prowadzące działalność gospodarczą na własny rachunek (w tym członek rodziny bezpłatnie pomagający osobie prowadzącej działalność) nie</w:t>
      </w:r>
      <w:r w:rsidR="00705B3E">
        <w:rPr>
          <w:rFonts w:ascii="Calibri" w:eastAsia="Calibri" w:hAnsi="Calibri" w:cs="Calibri"/>
          <w:sz w:val="22"/>
          <w:szCs w:val="22"/>
        </w:rPr>
        <w:t xml:space="preserve"> są uznawane za bierne zawodowo.</w:t>
      </w:r>
    </w:p>
    <w:p w:rsidR="00797D40" w:rsidRDefault="00797D40">
      <w:pPr>
        <w:ind w:left="708"/>
        <w:jc w:val="both"/>
      </w:pPr>
    </w:p>
    <w:p w:rsidR="00DE1891" w:rsidRDefault="009420F4">
      <w:pPr>
        <w:numPr>
          <w:ilvl w:val="0"/>
          <w:numId w:val="15"/>
        </w:numPr>
        <w:spacing w:after="200" w:line="276" w:lineRule="auto"/>
        <w:ind w:left="709" w:right="5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Osoba doświadczająca wielokrotnego wykluczenia społecznego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osoba doświadczająca wykluczenia z powodu więcej niż jednej z przesłanek, o których mowa w definicji osoby zagrożonej ubóstwem lub wykluczeniem s</w:t>
      </w:r>
      <w:r w:rsidR="00705B3E">
        <w:rPr>
          <w:rFonts w:ascii="Calibri" w:eastAsia="Calibri" w:hAnsi="Calibri" w:cs="Calibri"/>
          <w:sz w:val="22"/>
          <w:szCs w:val="22"/>
        </w:rPr>
        <w:t>połecznym wskazanej w §2 ust. 7.</w:t>
      </w:r>
    </w:p>
    <w:p w:rsidR="00DE1891" w:rsidRDefault="00705B3E">
      <w:pPr>
        <w:numPr>
          <w:ilvl w:val="0"/>
          <w:numId w:val="15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Osoba z niepełnosprawnościami</w:t>
      </w:r>
      <w:r>
        <w:rPr>
          <w:rFonts w:ascii="Calibri" w:eastAsia="Calibri" w:hAnsi="Calibri" w:cs="Calibri"/>
          <w:sz w:val="22"/>
          <w:szCs w:val="22"/>
        </w:rPr>
        <w:t xml:space="preserve"> - </w:t>
      </w:r>
      <w:r w:rsidR="009420F4">
        <w:rPr>
          <w:rFonts w:ascii="Calibri" w:eastAsia="Calibri" w:hAnsi="Calibri" w:cs="Calibri"/>
          <w:sz w:val="22"/>
          <w:szCs w:val="22"/>
        </w:rPr>
        <w:t>osoba niepełnosprawna w świetle przepisów ustawy z dnia 27 sierpnia 1997 r. o rehabilitacji zawodowej i społecznej oraz zatrudnieniu osób niepełnosprawnych (Dz. U. 2011 nr 127 poz. 721), a także osoba z zaburzeniami psychicznymi, o której mowa w ustawie z dnia 19 sierpnia 1994 r. o ochronie zdrowia psychicznego (Dz. U. 2011 nr 231, poz. 1375), tj. osoba z odpowiednim orzeczeniem lub innym dokument</w:t>
      </w:r>
      <w:r>
        <w:rPr>
          <w:rFonts w:ascii="Calibri" w:eastAsia="Calibri" w:hAnsi="Calibri" w:cs="Calibri"/>
          <w:sz w:val="22"/>
          <w:szCs w:val="22"/>
        </w:rPr>
        <w:t>em poświadczającym stan zdrowia.</w:t>
      </w:r>
    </w:p>
    <w:p w:rsidR="00705B3E" w:rsidRDefault="00705B3E" w:rsidP="00705B3E">
      <w:pPr>
        <w:spacing w:line="276" w:lineRule="auto"/>
        <w:ind w:left="709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705B3E">
      <w:pPr>
        <w:numPr>
          <w:ilvl w:val="0"/>
          <w:numId w:val="15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  <w:r w:rsidR="009420F4">
        <w:rPr>
          <w:rFonts w:ascii="Calibri" w:eastAsia="Calibri" w:hAnsi="Calibri" w:cs="Calibri"/>
          <w:b/>
          <w:sz w:val="22"/>
          <w:szCs w:val="22"/>
        </w:rPr>
        <w:t>Staż</w:t>
      </w:r>
      <w:r w:rsidR="009420F4">
        <w:rPr>
          <w:rFonts w:ascii="Calibri" w:eastAsia="Calibri" w:hAnsi="Calibri" w:cs="Calibri"/>
          <w:sz w:val="22"/>
          <w:szCs w:val="22"/>
        </w:rPr>
        <w:t xml:space="preserve"> – nabywanie przez osobę bezrobotną lub osobę bierną zawodowo umiejętności praktycznych do wykonywania pracy przez wykonywanie zadań w miejscu pracy bez nawiąza</w:t>
      </w:r>
      <w:r>
        <w:rPr>
          <w:rFonts w:ascii="Calibri" w:eastAsia="Calibri" w:hAnsi="Calibri" w:cs="Calibri"/>
          <w:sz w:val="22"/>
          <w:szCs w:val="22"/>
        </w:rPr>
        <w:t>nia stosunku pracy z pracodawcą.</w:t>
      </w:r>
    </w:p>
    <w:p w:rsidR="00705B3E" w:rsidRDefault="00705B3E" w:rsidP="004704F5">
      <w:pPr>
        <w:spacing w:line="276" w:lineRule="auto"/>
        <w:ind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705B3E">
      <w:pPr>
        <w:numPr>
          <w:ilvl w:val="0"/>
          <w:numId w:val="15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6102B">
        <w:rPr>
          <w:rFonts w:ascii="Calibri" w:eastAsia="Calibri" w:hAnsi="Calibri" w:cs="Calibri"/>
          <w:b/>
          <w:sz w:val="22"/>
          <w:szCs w:val="22"/>
        </w:rPr>
        <w:t>Szkolenia/</w:t>
      </w:r>
      <w:r w:rsidR="009420F4">
        <w:rPr>
          <w:rFonts w:ascii="Calibri" w:eastAsia="Calibri" w:hAnsi="Calibri" w:cs="Calibri"/>
          <w:b/>
          <w:sz w:val="22"/>
          <w:szCs w:val="22"/>
        </w:rPr>
        <w:t xml:space="preserve">kursy </w:t>
      </w:r>
      <w:r w:rsidR="009420F4">
        <w:rPr>
          <w:rFonts w:ascii="Calibri" w:eastAsia="Calibri" w:hAnsi="Calibri" w:cs="Calibri"/>
          <w:sz w:val="22"/>
          <w:szCs w:val="22"/>
        </w:rPr>
        <w:t>– szkolenia dobierane adekwatnie do potrzeb Uczestników</w:t>
      </w:r>
      <w:r>
        <w:rPr>
          <w:rFonts w:ascii="Calibri" w:eastAsia="Calibri" w:hAnsi="Calibri" w:cs="Calibri"/>
          <w:sz w:val="22"/>
          <w:szCs w:val="22"/>
        </w:rPr>
        <w:t xml:space="preserve"> projektu</w:t>
      </w:r>
      <w:r w:rsidR="009420F4">
        <w:rPr>
          <w:rFonts w:ascii="Calibri" w:eastAsia="Calibri" w:hAnsi="Calibri" w:cs="Calibri"/>
          <w:sz w:val="22"/>
          <w:szCs w:val="22"/>
        </w:rPr>
        <w:t xml:space="preserve"> i zgodnie z ustalonym dla nich Indywidualnym Planem Działania, będące </w:t>
      </w:r>
      <w:r>
        <w:rPr>
          <w:rFonts w:ascii="Calibri" w:eastAsia="Calibri" w:hAnsi="Calibri" w:cs="Calibri"/>
          <w:sz w:val="22"/>
          <w:szCs w:val="22"/>
        </w:rPr>
        <w:t>elementem wsparcia Uczestników p</w:t>
      </w:r>
      <w:r w:rsidR="009420F4">
        <w:rPr>
          <w:rFonts w:ascii="Calibri" w:eastAsia="Calibri" w:hAnsi="Calibri" w:cs="Calibri"/>
          <w:sz w:val="22"/>
          <w:szCs w:val="22"/>
        </w:rPr>
        <w:t xml:space="preserve">rojektu, kończące się egzaminem i uzyskaniem certyfikatu, </w:t>
      </w:r>
      <w:r w:rsidR="00B82B6F">
        <w:rPr>
          <w:rFonts w:ascii="Calibri" w:eastAsia="Calibri" w:hAnsi="Calibri" w:cs="Calibri"/>
          <w:sz w:val="22"/>
          <w:szCs w:val="22"/>
        </w:rPr>
        <w:t>który potwierdza</w:t>
      </w:r>
      <w:r w:rsidR="009420F4">
        <w:rPr>
          <w:rFonts w:ascii="Calibri" w:eastAsia="Calibri" w:hAnsi="Calibri" w:cs="Calibri"/>
          <w:sz w:val="22"/>
          <w:szCs w:val="22"/>
        </w:rPr>
        <w:t xml:space="preserve"> nabyte kwalifikacje w rozumieniu wytyc</w:t>
      </w:r>
      <w:r w:rsidR="00B82B6F">
        <w:rPr>
          <w:rFonts w:ascii="Calibri" w:eastAsia="Calibri" w:hAnsi="Calibri" w:cs="Calibri"/>
          <w:sz w:val="22"/>
          <w:szCs w:val="22"/>
        </w:rPr>
        <w:t>znych Ministra Infrastruktury i</w:t>
      </w:r>
      <w:r w:rsidR="009420F4">
        <w:rPr>
          <w:rFonts w:ascii="Calibri" w:eastAsia="Calibri" w:hAnsi="Calibri" w:cs="Calibri"/>
          <w:sz w:val="22"/>
          <w:szCs w:val="22"/>
        </w:rPr>
        <w:t xml:space="preserve"> Rozwoju w zakresie monitorowania postępu rzeczowego realizacji programów</w:t>
      </w:r>
      <w:r w:rsidR="00B82B6F">
        <w:rPr>
          <w:rFonts w:ascii="Calibri" w:eastAsia="Calibri" w:hAnsi="Calibri" w:cs="Calibri"/>
          <w:sz w:val="22"/>
          <w:szCs w:val="22"/>
        </w:rPr>
        <w:t xml:space="preserve"> operacyjnych na lata 2014-2020.</w:t>
      </w:r>
    </w:p>
    <w:p w:rsidR="00B82B6F" w:rsidRDefault="00B82B6F" w:rsidP="00B82B6F">
      <w:pPr>
        <w:spacing w:line="276" w:lineRule="auto"/>
        <w:ind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B82B6F" w:rsidRDefault="00B82B6F" w:rsidP="00B82B6F">
      <w:pPr>
        <w:numPr>
          <w:ilvl w:val="0"/>
          <w:numId w:val="15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420F4">
        <w:rPr>
          <w:rFonts w:ascii="Calibri" w:eastAsia="Calibri" w:hAnsi="Calibri" w:cs="Calibri"/>
          <w:b/>
          <w:sz w:val="22"/>
          <w:szCs w:val="22"/>
        </w:rPr>
        <w:t>Przetwarzanie danych osobowych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420F4">
        <w:rPr>
          <w:rFonts w:ascii="Calibri" w:eastAsia="Calibri" w:hAnsi="Calibri" w:cs="Calibri"/>
          <w:sz w:val="22"/>
          <w:szCs w:val="22"/>
        </w:rPr>
        <w:t>- oznacza to jakiekolwiek operacje wykonywane na danych osobowych, takie jak zbieranie, utrwalanie, przechowywanie, opracowywanie, zmienianie, udostępnianie, usuwanie.</w:t>
      </w:r>
    </w:p>
    <w:p w:rsidR="00B82B6F" w:rsidRDefault="00B82B6F" w:rsidP="00B82B6F">
      <w:pPr>
        <w:pStyle w:val="Akapitzlist"/>
        <w:rPr>
          <w:rFonts w:ascii="Calibri" w:eastAsia="Calibri" w:hAnsi="Calibri" w:cs="Calibri"/>
          <w:sz w:val="22"/>
          <w:szCs w:val="22"/>
        </w:rPr>
      </w:pPr>
    </w:p>
    <w:p w:rsidR="00DE1891" w:rsidRPr="00B82B6F" w:rsidRDefault="00B82B6F" w:rsidP="00B82B6F">
      <w:pPr>
        <w:numPr>
          <w:ilvl w:val="0"/>
          <w:numId w:val="15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Umowa</w:t>
      </w:r>
      <w:r w:rsidR="009420F4" w:rsidRPr="00B82B6F">
        <w:rPr>
          <w:rFonts w:ascii="Calibri" w:eastAsia="Calibri" w:hAnsi="Calibri" w:cs="Calibri"/>
          <w:b/>
          <w:sz w:val="22"/>
          <w:szCs w:val="22"/>
        </w:rPr>
        <w:t xml:space="preserve"> udział</w:t>
      </w:r>
      <w:r>
        <w:rPr>
          <w:rFonts w:ascii="Calibri" w:eastAsia="Calibri" w:hAnsi="Calibri" w:cs="Calibri"/>
          <w:b/>
          <w:sz w:val="22"/>
          <w:szCs w:val="22"/>
        </w:rPr>
        <w:t>u w p</w:t>
      </w:r>
      <w:r w:rsidR="009420F4" w:rsidRPr="00B82B6F">
        <w:rPr>
          <w:rFonts w:ascii="Calibri" w:eastAsia="Calibri" w:hAnsi="Calibri" w:cs="Calibri"/>
          <w:b/>
          <w:sz w:val="22"/>
          <w:szCs w:val="22"/>
        </w:rPr>
        <w:t xml:space="preserve">rojekcie </w:t>
      </w:r>
      <w:r w:rsidR="009420F4" w:rsidRPr="00B82B6F">
        <w:rPr>
          <w:rFonts w:ascii="Calibri" w:eastAsia="Calibri" w:hAnsi="Calibri" w:cs="Calibri"/>
          <w:sz w:val="22"/>
          <w:szCs w:val="22"/>
        </w:rPr>
        <w:t>– dokument regulujący warunki uczestnictwa i korzystani</w:t>
      </w:r>
      <w:r>
        <w:rPr>
          <w:rFonts w:ascii="Calibri" w:eastAsia="Calibri" w:hAnsi="Calibri" w:cs="Calibri"/>
          <w:sz w:val="22"/>
          <w:szCs w:val="22"/>
        </w:rPr>
        <w:t>a ze wsparcia przez Uczestnika p</w:t>
      </w:r>
      <w:r w:rsidR="009420F4" w:rsidRPr="00B82B6F">
        <w:rPr>
          <w:rFonts w:ascii="Calibri" w:eastAsia="Calibri" w:hAnsi="Calibri" w:cs="Calibri"/>
          <w:sz w:val="22"/>
          <w:szCs w:val="22"/>
        </w:rPr>
        <w:t>rojektu.</w:t>
      </w:r>
    </w:p>
    <w:p w:rsidR="00DE1891" w:rsidRDefault="00DE1891">
      <w:pPr>
        <w:ind w:left="368" w:hanging="368"/>
        <w:jc w:val="both"/>
      </w:pPr>
    </w:p>
    <w:p w:rsidR="00DE1891" w:rsidRDefault="00DE1891">
      <w:pPr>
        <w:jc w:val="both"/>
      </w:pPr>
    </w:p>
    <w:p w:rsidR="00DE1891" w:rsidRDefault="003D1D13" w:rsidP="00B82B6F">
      <w:pPr>
        <w:spacing w:before="113" w:after="113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§3</w:t>
      </w:r>
      <w:r w:rsidR="009420F4">
        <w:rPr>
          <w:rFonts w:ascii="Calibri" w:eastAsia="Calibri" w:hAnsi="Calibri" w:cs="Calibri"/>
          <w:b/>
          <w:sz w:val="28"/>
          <w:szCs w:val="28"/>
        </w:rPr>
        <w:br/>
      </w:r>
      <w:r w:rsidR="00B82B6F">
        <w:rPr>
          <w:rFonts w:ascii="Calibri" w:eastAsia="Calibri" w:hAnsi="Calibri" w:cs="Calibri"/>
          <w:b/>
          <w:sz w:val="24"/>
          <w:szCs w:val="24"/>
        </w:rPr>
        <w:t>ZASADY REKRUTACJI</w:t>
      </w:r>
    </w:p>
    <w:p w:rsidR="00DE1891" w:rsidRDefault="00DE1891">
      <w:pPr>
        <w:ind w:left="567"/>
      </w:pPr>
    </w:p>
    <w:p w:rsidR="003D1D13" w:rsidRDefault="003D1D13" w:rsidP="003D1D13">
      <w:pPr>
        <w:numPr>
          <w:ilvl w:val="0"/>
          <w:numId w:val="7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3D1D13">
        <w:rPr>
          <w:rFonts w:ascii="Calibri" w:eastAsia="Calibri" w:hAnsi="Calibri" w:cs="Calibri"/>
          <w:sz w:val="22"/>
          <w:szCs w:val="22"/>
        </w:rPr>
        <w:t xml:space="preserve">Rekrutacja do projektu jest 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prowadzona w sposób ciągły od </w:t>
      </w:r>
      <w:r w:rsidR="00B82B6F" w:rsidRPr="00FA23D9">
        <w:rPr>
          <w:rFonts w:ascii="Calibri" w:eastAsia="Calibri" w:hAnsi="Calibri" w:cs="Calibri"/>
          <w:sz w:val="22"/>
          <w:szCs w:val="22"/>
        </w:rPr>
        <w:t>02.11.2016r. do 10</w:t>
      </w:r>
      <w:r w:rsidR="009420F4" w:rsidRPr="00FA23D9">
        <w:rPr>
          <w:rFonts w:ascii="Calibri" w:eastAsia="Calibri" w:hAnsi="Calibri" w:cs="Calibri"/>
          <w:sz w:val="22"/>
          <w:szCs w:val="22"/>
        </w:rPr>
        <w:t>.</w:t>
      </w:r>
      <w:r w:rsidR="00B82B6F" w:rsidRPr="00FA23D9">
        <w:rPr>
          <w:rFonts w:ascii="Calibri" w:eastAsia="Calibri" w:hAnsi="Calibri" w:cs="Calibri"/>
          <w:sz w:val="22"/>
          <w:szCs w:val="22"/>
        </w:rPr>
        <w:t>02.</w:t>
      </w:r>
      <w:r w:rsidR="009420F4" w:rsidRPr="00FA23D9">
        <w:rPr>
          <w:rFonts w:ascii="Calibri" w:eastAsia="Calibri" w:hAnsi="Calibri" w:cs="Calibri"/>
          <w:sz w:val="22"/>
          <w:szCs w:val="22"/>
        </w:rPr>
        <w:t>2017r</w:t>
      </w:r>
      <w:r w:rsidR="009420F4" w:rsidRPr="003D1D13">
        <w:rPr>
          <w:rFonts w:ascii="Calibri" w:eastAsia="Calibri" w:hAnsi="Calibri" w:cs="Calibri"/>
          <w:sz w:val="22"/>
          <w:szCs w:val="22"/>
        </w:rPr>
        <w:t>.</w:t>
      </w:r>
      <w:r w:rsidR="00FA23D9">
        <w:rPr>
          <w:rFonts w:ascii="Calibri" w:eastAsia="Calibri" w:hAnsi="Calibri" w:cs="Calibri"/>
          <w:sz w:val="22"/>
          <w:szCs w:val="22"/>
        </w:rPr>
        <w:t xml:space="preserve"> </w:t>
      </w:r>
      <w:r w:rsidR="00E710A6">
        <w:rPr>
          <w:rFonts w:ascii="Calibri" w:eastAsia="Calibri" w:hAnsi="Calibri" w:cs="Calibri"/>
          <w:sz w:val="22"/>
          <w:szCs w:val="22"/>
          <w:highlight w:val="lightGray"/>
        </w:rPr>
        <w:t>oraz od 23.10.2017r. do 2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7.11.2017r</w:t>
      </w:r>
      <w:r w:rsidR="00FA23D9">
        <w:rPr>
          <w:rFonts w:ascii="Calibri" w:eastAsia="Calibri" w:hAnsi="Calibri" w:cs="Calibri"/>
          <w:sz w:val="22"/>
          <w:szCs w:val="22"/>
        </w:rPr>
        <w:t>.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 (z możliwośc</w:t>
      </w:r>
      <w:r w:rsidR="00B82B6F" w:rsidRPr="003D1D13">
        <w:rPr>
          <w:rFonts w:ascii="Calibri" w:eastAsia="Calibri" w:hAnsi="Calibri" w:cs="Calibri"/>
          <w:sz w:val="22"/>
          <w:szCs w:val="22"/>
        </w:rPr>
        <w:t>ią przedłużenia w przypadku nie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zrekrutowania </w:t>
      </w:r>
      <w:r w:rsidR="00B82B6F" w:rsidRPr="003D1D13">
        <w:rPr>
          <w:rFonts w:ascii="Calibri" w:eastAsia="Calibri" w:hAnsi="Calibri" w:cs="Calibri"/>
          <w:sz w:val="22"/>
          <w:szCs w:val="22"/>
        </w:rPr>
        <w:t>zakł</w:t>
      </w:r>
      <w:r>
        <w:rPr>
          <w:rFonts w:ascii="Calibri" w:eastAsia="Calibri" w:hAnsi="Calibri" w:cs="Calibri"/>
          <w:sz w:val="22"/>
          <w:szCs w:val="22"/>
        </w:rPr>
        <w:t>adanej liczby Uczestników).</w:t>
      </w:r>
    </w:p>
    <w:p w:rsidR="003D1D13" w:rsidRDefault="003D1D13" w:rsidP="003D1D13">
      <w:pPr>
        <w:numPr>
          <w:ilvl w:val="0"/>
          <w:numId w:val="7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3D1D13">
        <w:rPr>
          <w:rFonts w:ascii="Calibri" w:eastAsia="Calibri" w:hAnsi="Calibri" w:cs="Calibri"/>
          <w:sz w:val="22"/>
          <w:szCs w:val="22"/>
        </w:rPr>
        <w:t xml:space="preserve">Rekrutacja do projektu jest </w:t>
      </w:r>
      <w:r>
        <w:rPr>
          <w:rFonts w:ascii="Calibri" w:eastAsia="Calibri" w:hAnsi="Calibri" w:cs="Calibri"/>
          <w:sz w:val="22"/>
          <w:szCs w:val="22"/>
        </w:rPr>
        <w:t xml:space="preserve">prowadzona z zachowaniem zasad równego dostępu i równego traktowania wszystkich osób zainteresowanych udziałem w projekcie; </w:t>
      </w:r>
      <w:r w:rsidR="002F1EBA" w:rsidRPr="003D1D13">
        <w:rPr>
          <w:rFonts w:ascii="Calibri" w:eastAsia="Calibri" w:hAnsi="Calibri" w:cs="Calibri"/>
          <w:sz w:val="22"/>
          <w:szCs w:val="22"/>
        </w:rPr>
        <w:t>jest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 jawna i otwarta dla wszystkich spełniających kryteria </w:t>
      </w:r>
      <w:r w:rsidR="00B82B6F" w:rsidRPr="003D1D13">
        <w:rPr>
          <w:rFonts w:ascii="Calibri" w:eastAsia="Calibri" w:hAnsi="Calibri" w:cs="Calibri"/>
          <w:sz w:val="22"/>
          <w:szCs w:val="22"/>
        </w:rPr>
        <w:t>uczestnictwa w projekcie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E1891" w:rsidRPr="003D1D13" w:rsidRDefault="002F1EBA" w:rsidP="003D1D13">
      <w:pPr>
        <w:numPr>
          <w:ilvl w:val="0"/>
          <w:numId w:val="7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3D1D13">
        <w:rPr>
          <w:rFonts w:ascii="Calibri" w:eastAsia="Calibri" w:hAnsi="Calibri" w:cs="Calibri"/>
          <w:sz w:val="22"/>
          <w:szCs w:val="22"/>
        </w:rPr>
        <w:t>Beneficjent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 zastr</w:t>
      </w:r>
      <w:r w:rsidRPr="003D1D13">
        <w:rPr>
          <w:rFonts w:ascii="Calibri" w:eastAsia="Calibri" w:hAnsi="Calibri" w:cs="Calibri"/>
          <w:sz w:val="22"/>
          <w:szCs w:val="22"/>
        </w:rPr>
        <w:t>zega sobie prawo do zamknięcia r</w:t>
      </w:r>
      <w:r w:rsidR="009420F4" w:rsidRPr="003D1D13">
        <w:rPr>
          <w:rFonts w:ascii="Calibri" w:eastAsia="Calibri" w:hAnsi="Calibri" w:cs="Calibri"/>
          <w:sz w:val="22"/>
          <w:szCs w:val="22"/>
        </w:rPr>
        <w:t>ekrutacji w każdym czasie w przypad</w:t>
      </w:r>
      <w:r w:rsidRPr="003D1D13">
        <w:rPr>
          <w:rFonts w:ascii="Calibri" w:eastAsia="Calibri" w:hAnsi="Calibri" w:cs="Calibri"/>
          <w:sz w:val="22"/>
          <w:szCs w:val="22"/>
        </w:rPr>
        <w:t>ku zgłoszenia się do udziału w p</w:t>
      </w:r>
      <w:r w:rsidR="009420F4" w:rsidRPr="003D1D13">
        <w:rPr>
          <w:rFonts w:ascii="Calibri" w:eastAsia="Calibri" w:hAnsi="Calibri" w:cs="Calibri"/>
          <w:sz w:val="22"/>
          <w:szCs w:val="22"/>
        </w:rPr>
        <w:t>rojekcie co n</w:t>
      </w:r>
      <w:r w:rsidRPr="003D1D13">
        <w:rPr>
          <w:rFonts w:ascii="Calibri" w:eastAsia="Calibri" w:hAnsi="Calibri" w:cs="Calibri"/>
          <w:sz w:val="22"/>
          <w:szCs w:val="22"/>
        </w:rPr>
        <w:t xml:space="preserve">ajmniej </w:t>
      </w:r>
      <w:r w:rsidR="00FA23D9">
        <w:rPr>
          <w:rFonts w:ascii="Calibri" w:eastAsia="Calibri" w:hAnsi="Calibri" w:cs="Calibri"/>
          <w:sz w:val="22"/>
          <w:szCs w:val="22"/>
          <w:highlight w:val="lightGray"/>
        </w:rPr>
        <w:t>3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5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 Kandydatów/</w:t>
      </w:r>
      <w:proofErr w:type="spellStart"/>
      <w:r w:rsidR="009420F4" w:rsidRPr="003D1D13">
        <w:rPr>
          <w:rFonts w:ascii="Calibri" w:eastAsia="Calibri" w:hAnsi="Calibri" w:cs="Calibri"/>
          <w:sz w:val="22"/>
          <w:szCs w:val="22"/>
        </w:rPr>
        <w:t>ek</w:t>
      </w:r>
      <w:proofErr w:type="spellEnd"/>
      <w:r w:rsidR="009420F4" w:rsidRPr="003D1D13">
        <w:rPr>
          <w:rFonts w:ascii="Calibri" w:eastAsia="Calibri" w:hAnsi="Calibri" w:cs="Calibri"/>
          <w:sz w:val="22"/>
          <w:szCs w:val="22"/>
        </w:rPr>
        <w:t xml:space="preserve"> lub w przypadku wyczerpania liczby miejsc przewidzianych w Projekcie.  Jeśli w wyniku przebiegu procesu Rekrutacji nie uda się zakwalifikować do uc</w:t>
      </w:r>
      <w:r w:rsidR="00530E40" w:rsidRPr="003D1D13">
        <w:rPr>
          <w:rFonts w:ascii="Calibri" w:eastAsia="Calibri" w:hAnsi="Calibri" w:cs="Calibri"/>
          <w:sz w:val="22"/>
          <w:szCs w:val="22"/>
        </w:rPr>
        <w:t>zestnictwa w Projekcie wszystkich zgłoszonych Kandydatów/-</w:t>
      </w:r>
      <w:proofErr w:type="spellStart"/>
      <w:r w:rsidR="00530E40" w:rsidRPr="003D1D13">
        <w:rPr>
          <w:rFonts w:ascii="Calibri" w:eastAsia="Calibri" w:hAnsi="Calibri" w:cs="Calibri"/>
          <w:sz w:val="22"/>
          <w:szCs w:val="22"/>
        </w:rPr>
        <w:t>ek</w:t>
      </w:r>
      <w:proofErr w:type="spellEnd"/>
      <w:r w:rsidR="009420F4" w:rsidRPr="003D1D13">
        <w:rPr>
          <w:rFonts w:ascii="Calibri" w:eastAsia="Calibri" w:hAnsi="Calibri" w:cs="Calibri"/>
          <w:sz w:val="22"/>
          <w:szCs w:val="22"/>
        </w:rPr>
        <w:t xml:space="preserve"> lub zakwalifikowany/a do udziału w projekcie Kandydat/ka zrezygnuje przed pierwszą formą wsparcia z uczestnictwa w projekcie, </w:t>
      </w:r>
      <w:r w:rsidR="00530E40" w:rsidRPr="003D1D13">
        <w:rPr>
          <w:rFonts w:ascii="Calibri" w:eastAsia="Calibri" w:hAnsi="Calibri" w:cs="Calibri"/>
          <w:sz w:val="22"/>
          <w:szCs w:val="22"/>
        </w:rPr>
        <w:t>Beneficjent niezwłocznie wznowi r</w:t>
      </w:r>
      <w:r w:rsidR="009420F4" w:rsidRPr="003D1D13">
        <w:rPr>
          <w:rFonts w:ascii="Calibri" w:eastAsia="Calibri" w:hAnsi="Calibri" w:cs="Calibri"/>
          <w:sz w:val="22"/>
          <w:szCs w:val="22"/>
        </w:rPr>
        <w:t xml:space="preserve">ekrutację. </w:t>
      </w:r>
    </w:p>
    <w:p w:rsidR="00DE1891" w:rsidRDefault="00A368A0">
      <w:pPr>
        <w:numPr>
          <w:ilvl w:val="0"/>
          <w:numId w:val="7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Warunkiem uczestnictwa w projekcie jest spełnienie Kryteriów uczestnictwa w projekcie oraz wypełnienie i złożenie w okresie rekrutacji przez Kandydata/</w:t>
      </w:r>
      <w:proofErr w:type="spellStart"/>
      <w:r>
        <w:rPr>
          <w:rFonts w:ascii="Calibri" w:eastAsia="Calibri" w:hAnsi="Calibri" w:cs="Calibri"/>
          <w:sz w:val="22"/>
          <w:szCs w:val="22"/>
        </w:rPr>
        <w:t>tkę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dokumentów rekrutacyjnych: </w:t>
      </w:r>
    </w:p>
    <w:p w:rsidR="00530E40" w:rsidRDefault="00530E40" w:rsidP="00530E40">
      <w:pPr>
        <w:numPr>
          <w:ilvl w:val="0"/>
          <w:numId w:val="9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A368A0">
        <w:rPr>
          <w:rFonts w:ascii="Calibri" w:eastAsia="Calibri" w:hAnsi="Calibri" w:cs="Calibri"/>
          <w:sz w:val="22"/>
          <w:szCs w:val="22"/>
        </w:rPr>
        <w:t>sobiście do</w:t>
      </w:r>
      <w:r w:rsidRPr="00530E40">
        <w:rPr>
          <w:rFonts w:ascii="Calibri" w:eastAsia="Calibri" w:hAnsi="Calibri" w:cs="Calibri"/>
          <w:sz w:val="22"/>
          <w:szCs w:val="22"/>
        </w:rPr>
        <w:t xml:space="preserve"> Biurze p</w:t>
      </w:r>
      <w:r w:rsidR="009420F4" w:rsidRPr="00530E40">
        <w:rPr>
          <w:rFonts w:ascii="Calibri" w:eastAsia="Calibri" w:hAnsi="Calibri" w:cs="Calibri"/>
          <w:sz w:val="22"/>
          <w:szCs w:val="22"/>
        </w:rPr>
        <w:t>rojektu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3D1D13" w:rsidRPr="00A368A0" w:rsidRDefault="00530E40" w:rsidP="00A368A0">
      <w:pPr>
        <w:numPr>
          <w:ilvl w:val="0"/>
          <w:numId w:val="9"/>
        </w:numPr>
        <w:spacing w:before="113" w:after="113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 w:rsidR="009420F4" w:rsidRPr="00530E40">
        <w:rPr>
          <w:rFonts w:ascii="Calibri" w:eastAsia="Calibri" w:hAnsi="Calibri" w:cs="Calibri"/>
          <w:sz w:val="22"/>
          <w:szCs w:val="22"/>
        </w:rPr>
        <w:t xml:space="preserve">rogą pocztową na adres </w:t>
      </w:r>
      <w:r>
        <w:rPr>
          <w:rFonts w:ascii="Calibri" w:eastAsia="Calibri" w:hAnsi="Calibri" w:cs="Calibri"/>
          <w:sz w:val="22"/>
          <w:szCs w:val="22"/>
        </w:rPr>
        <w:t>Biura projektu.</w:t>
      </w:r>
    </w:p>
    <w:p w:rsidR="00DE1891" w:rsidRPr="003D1D13" w:rsidRDefault="009420F4" w:rsidP="003D1D13">
      <w:pPr>
        <w:numPr>
          <w:ilvl w:val="0"/>
          <w:numId w:val="7"/>
        </w:numPr>
        <w:spacing w:before="113" w:after="113" w:line="276" w:lineRule="auto"/>
        <w:ind w:right="5" w:hanging="360"/>
        <w:jc w:val="both"/>
        <w:rPr>
          <w:sz w:val="22"/>
          <w:szCs w:val="22"/>
        </w:rPr>
      </w:pPr>
      <w:r w:rsidRPr="003D1D13">
        <w:rPr>
          <w:rFonts w:ascii="Calibri" w:eastAsia="Calibri" w:hAnsi="Calibri" w:cs="Calibri"/>
          <w:sz w:val="22"/>
          <w:szCs w:val="22"/>
        </w:rPr>
        <w:lastRenderedPageBreak/>
        <w:t xml:space="preserve">Dokumenty </w:t>
      </w:r>
      <w:r w:rsidR="003D1D13">
        <w:rPr>
          <w:rFonts w:ascii="Calibri" w:eastAsia="Calibri" w:hAnsi="Calibri" w:cs="Calibri"/>
          <w:sz w:val="22"/>
          <w:szCs w:val="22"/>
        </w:rPr>
        <w:t>rekrutacyjne s</w:t>
      </w:r>
      <w:r w:rsidR="003D1D13" w:rsidRPr="003D1D13">
        <w:rPr>
          <w:rFonts w:ascii="Calibri" w:eastAsia="Calibri" w:hAnsi="Calibri" w:cs="Calibri"/>
          <w:sz w:val="22"/>
          <w:szCs w:val="22"/>
        </w:rPr>
        <w:t>ą dostępne w Biurze p</w:t>
      </w:r>
      <w:r w:rsidRPr="003D1D13">
        <w:rPr>
          <w:rFonts w:ascii="Calibri" w:eastAsia="Calibri" w:hAnsi="Calibri" w:cs="Calibri"/>
          <w:sz w:val="22"/>
          <w:szCs w:val="22"/>
        </w:rPr>
        <w:t xml:space="preserve">rojektu oraz na stronie internetowej </w:t>
      </w:r>
      <w:hyperlink r:id="rId8">
        <w:r w:rsidR="003D1D13" w:rsidRPr="003D1D13">
          <w:rPr>
            <w:rFonts w:ascii="Calibri" w:eastAsia="Calibri" w:hAnsi="Calibri" w:cs="Calibri"/>
            <w:sz w:val="22"/>
            <w:szCs w:val="22"/>
            <w:u w:val="single"/>
          </w:rPr>
          <w:t>www.</w:t>
        </w:r>
      </w:hyperlink>
      <w:r w:rsidR="003D1D13" w:rsidRPr="003D1D13">
        <w:t xml:space="preserve"> </w:t>
      </w:r>
      <w:r w:rsidR="003D1D13" w:rsidRPr="003D1D13">
        <w:rPr>
          <w:rFonts w:ascii="Calibri" w:eastAsia="Calibri" w:hAnsi="Calibri" w:cs="Calibri"/>
          <w:sz w:val="22"/>
          <w:szCs w:val="22"/>
          <w:u w:val="single"/>
        </w:rPr>
        <w:t>cis.bystrzycaklodzka.biuletyn.net</w:t>
      </w:r>
      <w:r w:rsidRPr="003D1D13">
        <w:rPr>
          <w:rFonts w:ascii="Calibri" w:eastAsia="Calibri" w:hAnsi="Calibri" w:cs="Calibri"/>
          <w:sz w:val="22"/>
          <w:szCs w:val="22"/>
        </w:rPr>
        <w:t>.</w:t>
      </w:r>
    </w:p>
    <w:p w:rsidR="00DE1891" w:rsidRDefault="009420F4">
      <w:pPr>
        <w:numPr>
          <w:ilvl w:val="0"/>
          <w:numId w:val="7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moment zgłoszenia</w:t>
      </w:r>
      <w:r w:rsidR="003D1D13">
        <w:rPr>
          <w:rFonts w:ascii="Calibri" w:eastAsia="Calibri" w:hAnsi="Calibri" w:cs="Calibri"/>
          <w:sz w:val="22"/>
          <w:szCs w:val="22"/>
        </w:rPr>
        <w:t xml:space="preserve"> do projektu</w:t>
      </w:r>
      <w:r>
        <w:rPr>
          <w:rFonts w:ascii="Calibri" w:eastAsia="Calibri" w:hAnsi="Calibri" w:cs="Calibri"/>
          <w:sz w:val="22"/>
          <w:szCs w:val="22"/>
        </w:rPr>
        <w:t xml:space="preserve"> przyjmuje się chwilę, w której złożone zostały wymagane dokumenty.</w:t>
      </w:r>
    </w:p>
    <w:p w:rsidR="003D1D13" w:rsidRPr="00A368A0" w:rsidRDefault="009420F4" w:rsidP="00A368A0">
      <w:pPr>
        <w:numPr>
          <w:ilvl w:val="0"/>
          <w:numId w:val="7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Decyzja o za</w:t>
      </w:r>
      <w:r w:rsidR="003D1D13">
        <w:rPr>
          <w:rFonts w:ascii="Calibri" w:eastAsia="Calibri" w:hAnsi="Calibri" w:cs="Calibri"/>
          <w:sz w:val="22"/>
          <w:szCs w:val="22"/>
        </w:rPr>
        <w:t>kwalifikowaniu Kandydata/</w:t>
      </w:r>
      <w:proofErr w:type="spellStart"/>
      <w:r>
        <w:rPr>
          <w:rFonts w:ascii="Calibri" w:eastAsia="Calibri" w:hAnsi="Calibri" w:cs="Calibri"/>
          <w:sz w:val="22"/>
          <w:szCs w:val="22"/>
        </w:rPr>
        <w:t>tki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udziału w projekcie </w:t>
      </w:r>
      <w:r w:rsidR="003D1D13">
        <w:rPr>
          <w:rFonts w:ascii="Calibri" w:eastAsia="Calibri" w:hAnsi="Calibri" w:cs="Calibri"/>
          <w:sz w:val="22"/>
          <w:szCs w:val="22"/>
        </w:rPr>
        <w:t>zostanie podjęta przez Komisję r</w:t>
      </w:r>
      <w:r>
        <w:rPr>
          <w:rFonts w:ascii="Calibri" w:eastAsia="Calibri" w:hAnsi="Calibri" w:cs="Calibri"/>
          <w:sz w:val="22"/>
          <w:szCs w:val="22"/>
        </w:rPr>
        <w:t>ekrutacyjn</w:t>
      </w:r>
      <w:r w:rsidR="003D1D13">
        <w:rPr>
          <w:rFonts w:ascii="Calibri" w:eastAsia="Calibri" w:hAnsi="Calibri" w:cs="Calibri"/>
          <w:sz w:val="22"/>
          <w:szCs w:val="22"/>
        </w:rPr>
        <w:t>ą na podstawie przedstawionych D</w:t>
      </w:r>
      <w:r>
        <w:rPr>
          <w:rFonts w:ascii="Calibri" w:eastAsia="Calibri" w:hAnsi="Calibri" w:cs="Calibri"/>
          <w:sz w:val="22"/>
          <w:szCs w:val="22"/>
        </w:rPr>
        <w:t xml:space="preserve">okumentów rekrutacyjnych. Ocenie podlegać będzie poprawność złożonej dokumentacji </w:t>
      </w:r>
      <w:r w:rsidR="003D1D13">
        <w:rPr>
          <w:rFonts w:ascii="Calibri" w:eastAsia="Calibri" w:hAnsi="Calibri" w:cs="Calibri"/>
          <w:sz w:val="22"/>
          <w:szCs w:val="22"/>
        </w:rPr>
        <w:t xml:space="preserve">(istnieje możliwość dokonania korekty uchybień w złożonej dokumentacji na wezwanie Beneficjenta) </w:t>
      </w:r>
      <w:r>
        <w:rPr>
          <w:rFonts w:ascii="Calibri" w:eastAsia="Calibri" w:hAnsi="Calibri" w:cs="Calibri"/>
          <w:sz w:val="22"/>
          <w:szCs w:val="22"/>
        </w:rPr>
        <w:t xml:space="preserve">oraz </w:t>
      </w:r>
      <w:r w:rsidR="003D1D13">
        <w:rPr>
          <w:rFonts w:ascii="Calibri" w:eastAsia="Calibri" w:hAnsi="Calibri" w:cs="Calibri"/>
          <w:sz w:val="22"/>
          <w:szCs w:val="22"/>
        </w:rPr>
        <w:t>spełnienie Kryteriów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D1D13">
        <w:rPr>
          <w:rFonts w:ascii="Calibri" w:eastAsia="Calibri" w:hAnsi="Calibri" w:cs="Calibri"/>
          <w:sz w:val="22"/>
          <w:szCs w:val="22"/>
        </w:rPr>
        <w:t>uczestnictwa w projekcie.</w:t>
      </w:r>
      <w:r w:rsidR="00A368A0">
        <w:rPr>
          <w:rFonts w:ascii="Calibri" w:eastAsia="Calibri" w:hAnsi="Calibri" w:cs="Calibri"/>
          <w:sz w:val="22"/>
          <w:szCs w:val="22"/>
        </w:rPr>
        <w:t xml:space="preserve"> </w:t>
      </w:r>
      <w:r w:rsidR="00A368A0" w:rsidRPr="00A368A0">
        <w:rPr>
          <w:rFonts w:ascii="Calibri" w:eastAsia="Calibri" w:hAnsi="Calibri" w:cs="Calibri"/>
          <w:sz w:val="22"/>
          <w:szCs w:val="22"/>
        </w:rPr>
        <w:t>Ponadto zgodnie z Wytycznymi Ministra Infrastruktury i Rozwoju w zakresie kwalifikowalności wydatków w ramach Europejskiego Funduszu Rozwoju Regionalnego, Europejskiego Funduszu Społecznego oraz Funduszu Spójności na lata 2014-2020, co do zasady, kwalifikowalność Uczestnika projektu jest potwierdzana bezpośrednio przed udzieleniem w pierwszej formie wsparcia w ramach projektu.</w:t>
      </w:r>
    </w:p>
    <w:p w:rsidR="00A368A0" w:rsidRDefault="009420F4" w:rsidP="00A368A0">
      <w:pPr>
        <w:numPr>
          <w:ilvl w:val="0"/>
          <w:numId w:val="7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Informacja o wynikach </w:t>
      </w:r>
      <w:r w:rsidR="003D1D13">
        <w:rPr>
          <w:rFonts w:ascii="Calibri" w:eastAsia="Calibri" w:hAnsi="Calibri" w:cs="Calibri"/>
          <w:sz w:val="22"/>
          <w:szCs w:val="22"/>
        </w:rPr>
        <w:t>rekrutacji</w:t>
      </w:r>
      <w:r>
        <w:rPr>
          <w:rFonts w:ascii="Calibri" w:eastAsia="Calibri" w:hAnsi="Calibri" w:cs="Calibri"/>
          <w:sz w:val="22"/>
          <w:szCs w:val="22"/>
        </w:rPr>
        <w:t xml:space="preserve"> przekazana będzie </w:t>
      </w:r>
      <w:r w:rsidR="003D1D13">
        <w:rPr>
          <w:rFonts w:ascii="Calibri" w:eastAsia="Calibri" w:hAnsi="Calibri" w:cs="Calibri"/>
          <w:sz w:val="22"/>
          <w:szCs w:val="22"/>
        </w:rPr>
        <w:t xml:space="preserve">osobiście, </w:t>
      </w:r>
      <w:r>
        <w:rPr>
          <w:rFonts w:ascii="Calibri" w:eastAsia="Calibri" w:hAnsi="Calibri" w:cs="Calibri"/>
          <w:sz w:val="22"/>
          <w:szCs w:val="22"/>
        </w:rPr>
        <w:t>telefonicznie lub mailowo.</w:t>
      </w:r>
    </w:p>
    <w:p w:rsidR="00A368A0" w:rsidRDefault="00A368A0" w:rsidP="00A368A0">
      <w:pPr>
        <w:numPr>
          <w:ilvl w:val="0"/>
          <w:numId w:val="7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 w:rsidRPr="00A368A0">
        <w:rPr>
          <w:rFonts w:ascii="Calibri" w:eastAsia="Calibri" w:hAnsi="Calibri" w:cs="Calibri"/>
          <w:sz w:val="22"/>
          <w:szCs w:val="22"/>
        </w:rPr>
        <w:t xml:space="preserve">Do udziału w projekcie zakwalifikowanych </w:t>
      </w:r>
      <w:r w:rsidRPr="00FA23D9">
        <w:rPr>
          <w:rFonts w:ascii="Calibri" w:eastAsia="Calibri" w:hAnsi="Calibri" w:cs="Calibri"/>
          <w:sz w:val="22"/>
          <w:szCs w:val="22"/>
        </w:rPr>
        <w:t xml:space="preserve">zostanie 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3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5</w:t>
      </w:r>
      <w:r w:rsidRPr="00A368A0">
        <w:rPr>
          <w:rFonts w:ascii="Calibri" w:eastAsia="Calibri" w:hAnsi="Calibri" w:cs="Calibri"/>
          <w:sz w:val="22"/>
          <w:szCs w:val="22"/>
        </w:rPr>
        <w:t xml:space="preserve"> Kandydatów/-</w:t>
      </w:r>
      <w:proofErr w:type="spellStart"/>
      <w:r w:rsidRPr="00A368A0">
        <w:rPr>
          <w:rFonts w:ascii="Calibri" w:eastAsia="Calibri" w:hAnsi="Calibri" w:cs="Calibri"/>
          <w:sz w:val="22"/>
          <w:szCs w:val="22"/>
        </w:rPr>
        <w:t>ek</w:t>
      </w:r>
      <w:proofErr w:type="spellEnd"/>
      <w:r w:rsidRPr="00A368A0">
        <w:rPr>
          <w:rFonts w:ascii="Calibri" w:eastAsia="Calibri" w:hAnsi="Calibri" w:cs="Calibri"/>
          <w:sz w:val="22"/>
          <w:szCs w:val="22"/>
        </w:rPr>
        <w:t xml:space="preserve"> na Uczestnika projektu, 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1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8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 xml:space="preserve"> kobiet i 1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7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 xml:space="preserve"> mężczyzn</w:t>
      </w:r>
      <w:r w:rsidRPr="00A368A0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spełniających K</w:t>
      </w:r>
      <w:r w:rsidRPr="00A368A0">
        <w:rPr>
          <w:rFonts w:ascii="Calibri" w:eastAsia="Calibri" w:hAnsi="Calibri" w:cs="Calibri"/>
          <w:sz w:val="22"/>
          <w:szCs w:val="22"/>
        </w:rPr>
        <w:t xml:space="preserve">ryteria uczestnictwa w projekcie, w tym 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10</w:t>
      </w:r>
      <w:r w:rsidRPr="00A368A0">
        <w:rPr>
          <w:rFonts w:ascii="Calibri" w:eastAsia="Calibri" w:hAnsi="Calibri" w:cs="Calibri"/>
          <w:sz w:val="22"/>
          <w:szCs w:val="22"/>
        </w:rPr>
        <w:t xml:space="preserve"> osób z niepełnosprawnościami </w:t>
      </w:r>
      <w:r w:rsidRPr="00FA23D9">
        <w:rPr>
          <w:rFonts w:ascii="Calibri" w:eastAsia="Calibri" w:hAnsi="Calibri" w:cs="Calibri"/>
          <w:sz w:val="22"/>
          <w:szCs w:val="22"/>
        </w:rPr>
        <w:t xml:space="preserve">oraz 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2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5</w:t>
      </w:r>
      <w:r w:rsidRPr="00A368A0">
        <w:rPr>
          <w:rFonts w:ascii="Calibri" w:eastAsia="Calibri" w:hAnsi="Calibri" w:cs="Calibri"/>
          <w:sz w:val="22"/>
          <w:szCs w:val="22"/>
        </w:rPr>
        <w:t xml:space="preserve"> osób doświadczających przemocy w rodzinie i kwalifikujących się do objęcia wsparciem pomocy społecznej z tytułu tej przesłanki.</w:t>
      </w:r>
    </w:p>
    <w:p w:rsidR="006C6615" w:rsidRDefault="009420F4" w:rsidP="006C6615">
      <w:pPr>
        <w:numPr>
          <w:ilvl w:val="0"/>
          <w:numId w:val="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C6615">
        <w:rPr>
          <w:rFonts w:ascii="Calibri" w:eastAsia="Calibri" w:hAnsi="Calibri" w:cs="Calibri"/>
          <w:sz w:val="22"/>
          <w:szCs w:val="22"/>
        </w:rPr>
        <w:t>O przyjęciu do Projektu decyduje kolejność i kompletność zgłoszeń</w:t>
      </w:r>
      <w:r w:rsidR="006C6615" w:rsidRPr="006C6615">
        <w:rPr>
          <w:rFonts w:ascii="Calibri" w:eastAsia="Calibri" w:hAnsi="Calibri" w:cs="Calibri"/>
          <w:sz w:val="22"/>
          <w:szCs w:val="22"/>
        </w:rPr>
        <w:t>,</w:t>
      </w:r>
      <w:r w:rsidRPr="006C6615">
        <w:rPr>
          <w:rFonts w:ascii="Calibri" w:eastAsia="Calibri" w:hAnsi="Calibri" w:cs="Calibri"/>
          <w:sz w:val="22"/>
          <w:szCs w:val="22"/>
        </w:rPr>
        <w:t xml:space="preserve"> </w:t>
      </w:r>
      <w:r w:rsidR="006C6615">
        <w:rPr>
          <w:rFonts w:ascii="Calibri" w:eastAsia="Calibri" w:hAnsi="Calibri" w:cs="Calibri"/>
          <w:sz w:val="22"/>
          <w:szCs w:val="22"/>
        </w:rPr>
        <w:t>jednak p</w:t>
      </w:r>
      <w:r w:rsidRPr="006C6615">
        <w:rPr>
          <w:rFonts w:ascii="Calibri" w:eastAsia="Calibri" w:hAnsi="Calibri" w:cs="Calibri"/>
          <w:sz w:val="22"/>
          <w:szCs w:val="22"/>
        </w:rPr>
        <w:t xml:space="preserve">ierwszeństwo </w:t>
      </w:r>
      <w:r w:rsidR="006C6615" w:rsidRPr="006C6615">
        <w:rPr>
          <w:rFonts w:ascii="Calibri" w:eastAsia="Calibri" w:hAnsi="Calibri" w:cs="Calibri"/>
          <w:sz w:val="22"/>
          <w:szCs w:val="22"/>
        </w:rPr>
        <w:t>na liście rankingowe</w:t>
      </w:r>
      <w:r w:rsidR="006C6615">
        <w:rPr>
          <w:rFonts w:ascii="Calibri" w:eastAsia="Calibri" w:hAnsi="Calibri" w:cs="Calibri"/>
          <w:sz w:val="22"/>
          <w:szCs w:val="22"/>
        </w:rPr>
        <w:t xml:space="preserve">j </w:t>
      </w:r>
      <w:r w:rsidRPr="006C6615">
        <w:rPr>
          <w:rFonts w:ascii="Calibri" w:eastAsia="Calibri" w:hAnsi="Calibri" w:cs="Calibri"/>
          <w:sz w:val="22"/>
          <w:szCs w:val="22"/>
        </w:rPr>
        <w:t xml:space="preserve">mają </w:t>
      </w:r>
      <w:r w:rsidR="006C6615">
        <w:rPr>
          <w:rFonts w:ascii="Calibri" w:eastAsia="Calibri" w:hAnsi="Calibri" w:cs="Calibri"/>
          <w:sz w:val="22"/>
          <w:szCs w:val="22"/>
        </w:rPr>
        <w:t>kobiety i osoby niepełnosprawnością.</w:t>
      </w:r>
    </w:p>
    <w:p w:rsidR="006C6615" w:rsidRPr="006C6615" w:rsidRDefault="006C6615" w:rsidP="006C6615">
      <w:pPr>
        <w:spacing w:line="265" w:lineRule="auto"/>
        <w:ind w:left="283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9420F4" w:rsidP="006C6615">
      <w:pPr>
        <w:numPr>
          <w:ilvl w:val="0"/>
          <w:numId w:val="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Osoby, które nie zakwalifikowały się do udziału w Projekcie w pierwszej kolejności, a spełniają wszystkie wymogi formalne i </w:t>
      </w:r>
      <w:r w:rsidR="006C6615">
        <w:rPr>
          <w:rFonts w:ascii="Calibri" w:eastAsia="Calibri" w:hAnsi="Calibri" w:cs="Calibri"/>
          <w:sz w:val="22"/>
          <w:szCs w:val="22"/>
        </w:rPr>
        <w:t>Kryteria uczestnictwa w projekcie,</w:t>
      </w:r>
      <w:r>
        <w:rPr>
          <w:rFonts w:ascii="Calibri" w:eastAsia="Calibri" w:hAnsi="Calibri" w:cs="Calibri"/>
          <w:sz w:val="22"/>
          <w:szCs w:val="22"/>
        </w:rPr>
        <w:t xml:space="preserve"> zostaną wpisane na listę rezerwową</w:t>
      </w:r>
      <w:r w:rsidR="006C6615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Decyzję</w:t>
      </w:r>
      <w:r w:rsidR="006C6615">
        <w:rPr>
          <w:rFonts w:ascii="Calibri" w:eastAsia="Calibri" w:hAnsi="Calibri" w:cs="Calibri"/>
          <w:sz w:val="22"/>
          <w:szCs w:val="22"/>
        </w:rPr>
        <w:t xml:space="preserve"> o włączeniu do uczestnictwa w projekcie K</w:t>
      </w:r>
      <w:r>
        <w:rPr>
          <w:rFonts w:ascii="Calibri" w:eastAsia="Calibri" w:hAnsi="Calibri" w:cs="Calibri"/>
          <w:sz w:val="22"/>
          <w:szCs w:val="22"/>
        </w:rPr>
        <w:t>andydata</w:t>
      </w:r>
      <w:r w:rsidR="006C6615">
        <w:rPr>
          <w:rFonts w:ascii="Calibri" w:eastAsia="Calibri" w:hAnsi="Calibri" w:cs="Calibri"/>
          <w:sz w:val="22"/>
          <w:szCs w:val="22"/>
        </w:rPr>
        <w:t>/-</w:t>
      </w:r>
      <w:proofErr w:type="spellStart"/>
      <w:r w:rsidR="006C6615">
        <w:rPr>
          <w:rFonts w:ascii="Calibri" w:eastAsia="Calibri" w:hAnsi="Calibri" w:cs="Calibri"/>
          <w:sz w:val="22"/>
          <w:szCs w:val="22"/>
        </w:rPr>
        <w:t>tki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listy rezerwowej</w:t>
      </w:r>
      <w:r w:rsidR="006C6615">
        <w:rPr>
          <w:rFonts w:ascii="Calibri" w:eastAsia="Calibri" w:hAnsi="Calibri" w:cs="Calibri"/>
          <w:sz w:val="22"/>
          <w:szCs w:val="22"/>
        </w:rPr>
        <w:t xml:space="preserve"> podejmuje Komisja Rekrutacyjna, np. w przypadku rezygnacji osób z list podstawowych - pod warunkiem jednak, iż rezygnacja taka nastąpiła w momencie umożliwiającym objęcie osoby z listy rezerwowej pełnym zakresem wsparcia przewidzianym w Projekcie. </w:t>
      </w:r>
    </w:p>
    <w:p w:rsidR="005D4F49" w:rsidRDefault="005D4F49" w:rsidP="005D4F49">
      <w:pPr>
        <w:pStyle w:val="Akapitzlist"/>
        <w:rPr>
          <w:rFonts w:ascii="Calibri" w:eastAsia="Calibri" w:hAnsi="Calibri" w:cs="Calibri"/>
          <w:sz w:val="22"/>
          <w:szCs w:val="22"/>
        </w:rPr>
      </w:pPr>
    </w:p>
    <w:p w:rsidR="005D4F49" w:rsidRPr="005D4F49" w:rsidRDefault="005D4F49" w:rsidP="005D4F49">
      <w:pPr>
        <w:numPr>
          <w:ilvl w:val="0"/>
          <w:numId w:val="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Odwołania od wyników rekrutacji rozpatruje Koordynator projektu. </w:t>
      </w:r>
    </w:p>
    <w:p w:rsidR="00DE1891" w:rsidRDefault="00DE1891" w:rsidP="006C6615">
      <w:pPr>
        <w:spacing w:line="265" w:lineRule="auto"/>
        <w:ind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9420F4">
      <w:pPr>
        <w:numPr>
          <w:ilvl w:val="0"/>
          <w:numId w:val="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Uczestnicy będą dobierani w grupy </w:t>
      </w:r>
      <w:r w:rsidR="005D4F49">
        <w:rPr>
          <w:rFonts w:ascii="Calibri" w:eastAsia="Calibri" w:hAnsi="Calibri" w:cs="Calibri"/>
          <w:sz w:val="22"/>
          <w:szCs w:val="22"/>
        </w:rPr>
        <w:t>szkoleniowe,</w:t>
      </w:r>
      <w:r>
        <w:rPr>
          <w:rFonts w:ascii="Calibri" w:eastAsia="Calibri" w:hAnsi="Calibri" w:cs="Calibri"/>
          <w:sz w:val="22"/>
          <w:szCs w:val="22"/>
        </w:rPr>
        <w:t xml:space="preserve"> w miarę możliwości ze względu na zbliżone potrzeby, zid</w:t>
      </w:r>
      <w:r w:rsidR="005D4F49">
        <w:rPr>
          <w:rFonts w:ascii="Calibri" w:eastAsia="Calibri" w:hAnsi="Calibri" w:cs="Calibri"/>
          <w:sz w:val="22"/>
          <w:szCs w:val="22"/>
        </w:rPr>
        <w:t>entyfikowane podczas rekrutacji</w:t>
      </w:r>
    </w:p>
    <w:p w:rsidR="006C6615" w:rsidRDefault="006C6615" w:rsidP="006C6615">
      <w:pPr>
        <w:pStyle w:val="Akapitzlist"/>
        <w:rPr>
          <w:rFonts w:ascii="Calibri" w:eastAsia="Calibri" w:hAnsi="Calibri" w:cs="Calibri"/>
          <w:sz w:val="22"/>
          <w:szCs w:val="22"/>
        </w:rPr>
      </w:pPr>
    </w:p>
    <w:p w:rsidR="00DE1891" w:rsidRDefault="00DE1891">
      <w:pPr>
        <w:jc w:val="center"/>
      </w:pPr>
    </w:p>
    <w:p w:rsidR="00DE1891" w:rsidRDefault="009420F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§5</w:t>
      </w:r>
    </w:p>
    <w:p w:rsidR="00DE1891" w:rsidRDefault="009420F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ZAKRES WSPARCIA</w:t>
      </w:r>
    </w:p>
    <w:p w:rsidR="00DE1891" w:rsidRDefault="00DE1891">
      <w:pPr>
        <w:ind w:left="368" w:hanging="368"/>
      </w:pPr>
    </w:p>
    <w:p w:rsidR="00123108" w:rsidRPr="00123108" w:rsidRDefault="009420F4">
      <w:pPr>
        <w:spacing w:after="2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Wszystkie for</w:t>
      </w:r>
      <w:r w:rsidR="004C6DE9">
        <w:rPr>
          <w:rFonts w:ascii="Calibri" w:eastAsia="Calibri" w:hAnsi="Calibri" w:cs="Calibri"/>
          <w:sz w:val="22"/>
          <w:szCs w:val="22"/>
        </w:rPr>
        <w:t>my wsparcia oferowane w ramach p</w:t>
      </w:r>
      <w:r>
        <w:rPr>
          <w:rFonts w:ascii="Calibri" w:eastAsia="Calibri" w:hAnsi="Calibri" w:cs="Calibri"/>
          <w:sz w:val="22"/>
          <w:szCs w:val="22"/>
        </w:rPr>
        <w:t>rojektu są bezpłatne, pod warunkiem, że osoba w nim uczestnicząca będzie stosowała się do zapi</w:t>
      </w:r>
      <w:r w:rsidR="001726F6">
        <w:rPr>
          <w:rFonts w:ascii="Calibri" w:eastAsia="Calibri" w:hAnsi="Calibri" w:cs="Calibri"/>
          <w:sz w:val="22"/>
          <w:szCs w:val="22"/>
        </w:rPr>
        <w:t>sów niniejszego Regulaminu oraz</w:t>
      </w:r>
      <w:r w:rsidR="004C6DE9">
        <w:rPr>
          <w:rFonts w:ascii="Calibri" w:eastAsia="Calibri" w:hAnsi="Calibri" w:cs="Calibri"/>
          <w:sz w:val="22"/>
          <w:szCs w:val="22"/>
        </w:rPr>
        <w:t xml:space="preserve"> umów (</w:t>
      </w:r>
      <w:r>
        <w:rPr>
          <w:rFonts w:ascii="Calibri" w:eastAsia="Calibri" w:hAnsi="Calibri" w:cs="Calibri"/>
          <w:sz w:val="22"/>
          <w:szCs w:val="22"/>
        </w:rPr>
        <w:t>udział</w:t>
      </w:r>
      <w:r w:rsidR="004C6DE9">
        <w:rPr>
          <w:rFonts w:ascii="Calibri" w:eastAsia="Calibri" w:hAnsi="Calibri" w:cs="Calibri"/>
          <w:sz w:val="22"/>
          <w:szCs w:val="22"/>
        </w:rPr>
        <w:t>u w p</w:t>
      </w:r>
      <w:r>
        <w:rPr>
          <w:rFonts w:ascii="Calibri" w:eastAsia="Calibri" w:hAnsi="Calibri" w:cs="Calibri"/>
          <w:sz w:val="22"/>
          <w:szCs w:val="22"/>
        </w:rPr>
        <w:t xml:space="preserve">rojekcie, </w:t>
      </w:r>
      <w:r>
        <w:rPr>
          <w:rFonts w:ascii="Calibri" w:eastAsia="Calibri" w:hAnsi="Calibri" w:cs="Calibri"/>
          <w:sz w:val="22"/>
          <w:szCs w:val="22"/>
        </w:rPr>
        <w:lastRenderedPageBreak/>
        <w:t>stażowa), jakie zostaną z nią zawarte po zakwalifi</w:t>
      </w:r>
      <w:r w:rsidR="00123108">
        <w:rPr>
          <w:rFonts w:ascii="Calibri" w:eastAsia="Calibri" w:hAnsi="Calibri" w:cs="Calibri"/>
          <w:sz w:val="22"/>
          <w:szCs w:val="22"/>
        </w:rPr>
        <w:t>kowaniu do udziału w projekcie. Uczestnik projektu zobowiązuje się do pokrycia całości kosztów związanych z jego uczestnictwem w projekcie (w tym np. koszty szkoleń, rekrutacji, egzaminów, stypendiów itp.) w przypadku rezygnacji z uczestnictwa w projekcie bez uzasadnionej przyczyny.</w:t>
      </w:r>
    </w:p>
    <w:p w:rsidR="00DE1891" w:rsidRDefault="004C6DE9">
      <w:pPr>
        <w:spacing w:after="210"/>
      </w:pPr>
      <w:r>
        <w:rPr>
          <w:rFonts w:ascii="Calibri" w:eastAsia="Calibri" w:hAnsi="Calibri" w:cs="Calibri"/>
          <w:sz w:val="22"/>
          <w:szCs w:val="22"/>
        </w:rPr>
        <w:t>2. Zakres form wsparcia w p</w:t>
      </w:r>
      <w:r w:rsidR="009420F4">
        <w:rPr>
          <w:rFonts w:ascii="Calibri" w:eastAsia="Calibri" w:hAnsi="Calibri" w:cs="Calibri"/>
          <w:sz w:val="22"/>
          <w:szCs w:val="22"/>
        </w:rPr>
        <w:t>rojekcie obejmuje</w:t>
      </w:r>
      <w:r w:rsidR="009420F4">
        <w:rPr>
          <w:rFonts w:ascii="Calibri" w:eastAsia="Calibri" w:hAnsi="Calibri" w:cs="Calibri"/>
          <w:sz w:val="22"/>
          <w:szCs w:val="22"/>
          <w:vertAlign w:val="superscript"/>
        </w:rPr>
        <w:footnoteReference w:id="2"/>
      </w:r>
      <w:r w:rsidR="009420F4">
        <w:rPr>
          <w:rFonts w:ascii="Calibri" w:eastAsia="Calibri" w:hAnsi="Calibri" w:cs="Calibri"/>
          <w:sz w:val="22"/>
          <w:szCs w:val="22"/>
        </w:rPr>
        <w:t xml:space="preserve">: </w:t>
      </w:r>
    </w:p>
    <w:p w:rsidR="00DE1891" w:rsidRPr="00650E9E" w:rsidRDefault="00650E9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</w:t>
      </w:r>
      <w:r w:rsidR="009420F4">
        <w:rPr>
          <w:rFonts w:ascii="Calibri" w:eastAsia="Calibri" w:hAnsi="Calibri" w:cs="Calibri"/>
          <w:b/>
          <w:sz w:val="22"/>
          <w:szCs w:val="22"/>
        </w:rPr>
        <w:t xml:space="preserve"> Indywidualne doradztwo zawodowe - identyfikacja indywidualnych potrzeb wraz z opracowaniem indywidualnego planu działania (IDP)</w:t>
      </w:r>
    </w:p>
    <w:p w:rsidR="00DE1891" w:rsidRDefault="009420F4">
      <w:pPr>
        <w:numPr>
          <w:ilvl w:val="0"/>
          <w:numId w:val="10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 wsparciem obligatoryjnym;</w:t>
      </w:r>
    </w:p>
    <w:p w:rsidR="00DE1891" w:rsidRDefault="004C6DE9">
      <w:pPr>
        <w:numPr>
          <w:ilvl w:val="0"/>
          <w:numId w:val="10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Wymiar wsparcia</w:t>
      </w:r>
      <w:r w:rsidR="009420F4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średnio 6 godzin na Uczestnika projektu.</w:t>
      </w:r>
    </w:p>
    <w:p w:rsidR="00DE1891" w:rsidRDefault="009420F4"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E1891" w:rsidRDefault="009420F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 Indywidualne wsparcie psychologiczno-doradcze (Wsparcie indywidualne i środowiskowe na rzecz integracji społecznej i zawodowej)</w:t>
      </w:r>
    </w:p>
    <w:p w:rsidR="00650E9E" w:rsidRDefault="00650E9E"/>
    <w:p w:rsidR="00DE1891" w:rsidRDefault="009420F4">
      <w:pPr>
        <w:numPr>
          <w:ilvl w:val="0"/>
          <w:numId w:val="11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 wsparciem obligatoryjnym, </w:t>
      </w:r>
    </w:p>
    <w:p w:rsidR="00DE1891" w:rsidRDefault="009420F4">
      <w:pPr>
        <w:numPr>
          <w:ilvl w:val="0"/>
          <w:numId w:val="11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Wymiar wsparcia: </w:t>
      </w:r>
      <w:r>
        <w:rPr>
          <w:rFonts w:ascii="Calibri" w:eastAsia="Calibri" w:hAnsi="Calibri" w:cs="Calibri"/>
          <w:sz w:val="22"/>
          <w:szCs w:val="22"/>
        </w:rPr>
        <w:t>średnio 3 godzin</w:t>
      </w:r>
      <w:r w:rsidR="004C6DE9">
        <w:rPr>
          <w:rFonts w:ascii="Calibri" w:eastAsia="Calibri" w:hAnsi="Calibri" w:cs="Calibri"/>
          <w:sz w:val="22"/>
          <w:szCs w:val="22"/>
        </w:rPr>
        <w:t xml:space="preserve">y na Uczestnika projektu </w:t>
      </w:r>
      <w:r>
        <w:rPr>
          <w:rFonts w:ascii="Calibri" w:eastAsia="Calibri" w:hAnsi="Calibri" w:cs="Calibri"/>
          <w:sz w:val="22"/>
          <w:szCs w:val="22"/>
        </w:rPr>
        <w:t>w zależności od potrzeb.</w:t>
      </w:r>
    </w:p>
    <w:p w:rsidR="00DE1891" w:rsidRDefault="00DE1891" w:rsidP="00650E9E">
      <w:pPr>
        <w:jc w:val="both"/>
      </w:pPr>
    </w:p>
    <w:p w:rsidR="00DE1891" w:rsidRDefault="00650E9E" w:rsidP="0039084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</w:pPr>
      <w:r w:rsidRPr="00390840">
        <w:rPr>
          <w:rFonts w:ascii="Calibri" w:eastAsia="Calibri" w:hAnsi="Calibri" w:cs="Calibri"/>
          <w:b/>
          <w:sz w:val="22"/>
          <w:szCs w:val="22"/>
          <w:highlight w:val="white"/>
        </w:rPr>
        <w:t>Grupowe doradztwo zawodowe</w:t>
      </w:r>
      <w:r w:rsidR="009420F4" w:rsidRPr="00390840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i </w:t>
      </w:r>
      <w:r w:rsidR="00227BC8" w:rsidRPr="00390840">
        <w:rPr>
          <w:rFonts w:ascii="Calibri" w:eastAsia="Calibri" w:hAnsi="Calibri" w:cs="Calibri"/>
          <w:b/>
          <w:sz w:val="22"/>
          <w:szCs w:val="22"/>
        </w:rPr>
        <w:t>poradnictwo psychologiczne</w:t>
      </w:r>
    </w:p>
    <w:p w:rsidR="00DE1891" w:rsidRDefault="009420F4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Jest wsparciem obligatoryjnym, </w:t>
      </w:r>
    </w:p>
    <w:p w:rsidR="00DE1891" w:rsidRDefault="009420F4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Wymiar wsparcia: 24 godziny grupowego doradztwa zawodowego,</w:t>
      </w:r>
    </w:p>
    <w:p w:rsidR="00DE1891" w:rsidRDefault="009420F4">
      <w:pPr>
        <w:numPr>
          <w:ilvl w:val="0"/>
          <w:numId w:val="16"/>
        </w:numPr>
        <w:spacing w:line="276" w:lineRule="auto"/>
        <w:ind w:left="709" w:hanging="283"/>
        <w:contextualSpacing/>
        <w:jc w:val="both"/>
        <w:rPr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Wymiar wsparcia: 24 godziny treningu psychologicznego.</w:t>
      </w:r>
    </w:p>
    <w:p w:rsidR="00DE1891" w:rsidRDefault="00DE1891">
      <w:pPr>
        <w:ind w:left="1353"/>
        <w:jc w:val="both"/>
      </w:pPr>
    </w:p>
    <w:p w:rsidR="00DE1891" w:rsidRDefault="00390840">
      <w:r>
        <w:rPr>
          <w:rFonts w:ascii="Calibri" w:eastAsia="Calibri" w:hAnsi="Calibri" w:cs="Calibri"/>
          <w:b/>
          <w:sz w:val="22"/>
          <w:szCs w:val="22"/>
        </w:rPr>
        <w:t>d</w:t>
      </w:r>
      <w:r w:rsidR="009420F4">
        <w:rPr>
          <w:rFonts w:ascii="Calibri" w:eastAsia="Calibri" w:hAnsi="Calibri" w:cs="Calibri"/>
          <w:b/>
          <w:sz w:val="22"/>
          <w:szCs w:val="22"/>
        </w:rPr>
        <w:t xml:space="preserve">) Szkolenia </w:t>
      </w:r>
      <w:r w:rsidR="00B6102B">
        <w:rPr>
          <w:rFonts w:ascii="Calibri" w:eastAsia="Calibri" w:hAnsi="Calibri" w:cs="Calibri"/>
          <w:b/>
          <w:sz w:val="22"/>
          <w:szCs w:val="22"/>
        </w:rPr>
        <w:t>podnoszące</w:t>
      </w:r>
      <w:r w:rsidR="00B6102B" w:rsidRPr="00B6102B">
        <w:rPr>
          <w:rFonts w:ascii="Calibri" w:eastAsia="Calibri" w:hAnsi="Calibri" w:cs="Calibri"/>
          <w:b/>
          <w:sz w:val="22"/>
          <w:szCs w:val="22"/>
        </w:rPr>
        <w:t xml:space="preserve"> kwalifikacje</w:t>
      </w:r>
      <w:r w:rsidR="00FA23D9">
        <w:rPr>
          <w:rFonts w:ascii="Calibri" w:eastAsia="Calibri" w:hAnsi="Calibri" w:cs="Calibri"/>
          <w:b/>
          <w:sz w:val="22"/>
          <w:szCs w:val="22"/>
        </w:rPr>
        <w:t>/</w:t>
      </w:r>
      <w:r w:rsidR="00FA23D9" w:rsidRPr="00FA23D9">
        <w:rPr>
          <w:rFonts w:ascii="Calibri" w:eastAsia="Calibri" w:hAnsi="Calibri" w:cs="Calibri"/>
          <w:b/>
          <w:sz w:val="22"/>
          <w:szCs w:val="22"/>
          <w:highlight w:val="lightGray"/>
        </w:rPr>
        <w:t>kompetencje</w:t>
      </w:r>
      <w:r w:rsidR="009420F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DE1891" w:rsidRDefault="00B6102B">
      <w:pPr>
        <w:numPr>
          <w:ilvl w:val="0"/>
          <w:numId w:val="24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 wsparciem obligatoryjnym,</w:t>
      </w:r>
    </w:p>
    <w:p w:rsidR="00DE1891" w:rsidRDefault="009420F4">
      <w:pPr>
        <w:numPr>
          <w:ilvl w:val="0"/>
          <w:numId w:val="24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udziału w </w:t>
      </w:r>
      <w:r w:rsidR="00B6102B">
        <w:rPr>
          <w:rFonts w:ascii="Calibri" w:eastAsia="Calibri" w:hAnsi="Calibri" w:cs="Calibri"/>
          <w:sz w:val="22"/>
          <w:szCs w:val="22"/>
        </w:rPr>
        <w:t xml:space="preserve">określonym rodzaju </w:t>
      </w:r>
      <w:r>
        <w:rPr>
          <w:rFonts w:ascii="Calibri" w:eastAsia="Calibri" w:hAnsi="Calibri" w:cs="Calibri"/>
          <w:sz w:val="22"/>
          <w:szCs w:val="22"/>
        </w:rPr>
        <w:t>szko</w:t>
      </w:r>
      <w:r w:rsidR="00B6102B">
        <w:rPr>
          <w:rFonts w:ascii="Calibri" w:eastAsia="Calibri" w:hAnsi="Calibri" w:cs="Calibri"/>
          <w:sz w:val="22"/>
          <w:szCs w:val="22"/>
        </w:rPr>
        <w:t>lenia będą kierowane</w:t>
      </w:r>
      <w:r>
        <w:rPr>
          <w:rFonts w:ascii="Calibri" w:eastAsia="Calibri" w:hAnsi="Calibri" w:cs="Calibri"/>
          <w:sz w:val="22"/>
          <w:szCs w:val="22"/>
        </w:rPr>
        <w:t xml:space="preserve"> osoby, u których w IPD zidentyfikowano kwalifikacje nieadekwatne do rynku pracy lub wymagające uzupełnienia/udokumentowania (certyfikatów/zaświadczeń/świadectw itp.);</w:t>
      </w:r>
    </w:p>
    <w:p w:rsidR="00B6102B" w:rsidRPr="00B6102B" w:rsidRDefault="009420F4">
      <w:pPr>
        <w:numPr>
          <w:ilvl w:val="0"/>
          <w:numId w:val="24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Wybór rodzaju szkolenia należy do Uczestnika Projektu, o </w:t>
      </w:r>
      <w:r w:rsidR="00B6102B">
        <w:rPr>
          <w:rFonts w:ascii="Calibri" w:eastAsia="Calibri" w:hAnsi="Calibri" w:cs="Calibri"/>
          <w:sz w:val="22"/>
          <w:szCs w:val="22"/>
        </w:rPr>
        <w:t>ile jest zgodny z rekomendacją doradcy z</w:t>
      </w:r>
      <w:r>
        <w:rPr>
          <w:rFonts w:ascii="Calibri" w:eastAsia="Calibri" w:hAnsi="Calibri" w:cs="Calibri"/>
          <w:sz w:val="22"/>
          <w:szCs w:val="22"/>
        </w:rPr>
        <w:t xml:space="preserve">awodowego zawartą w Indywidualnym Planie Działania oraz prowadzi do nabycia kwalifikacji zawodowych lub nabycia kompetencji potwierdzonych odpowiednim egzaminem, certyfikatem, uzyskaniem </w:t>
      </w:r>
      <w:r w:rsidR="00B6102B">
        <w:rPr>
          <w:rFonts w:ascii="Calibri" w:eastAsia="Calibri" w:hAnsi="Calibri" w:cs="Calibri"/>
          <w:sz w:val="22"/>
          <w:szCs w:val="22"/>
        </w:rPr>
        <w:t>uprawnień do wykonywania zawodu,</w:t>
      </w:r>
    </w:p>
    <w:p w:rsidR="00DE1891" w:rsidRPr="00B6102B" w:rsidRDefault="009420F4">
      <w:pPr>
        <w:numPr>
          <w:ilvl w:val="0"/>
          <w:numId w:val="24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6102B">
        <w:rPr>
          <w:rFonts w:ascii="Calibri" w:eastAsia="Calibri" w:hAnsi="Calibri" w:cs="Calibri"/>
          <w:sz w:val="22"/>
          <w:szCs w:val="22"/>
        </w:rPr>
        <w:t>Zakładane rodzaje kursów szkoleniowych:</w:t>
      </w:r>
    </w:p>
    <w:p w:rsidR="00B6102B" w:rsidRDefault="00B6102B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Krawiec (168h) – 5 osób</w:t>
      </w:r>
    </w:p>
    <w:p w:rsidR="00B6102B" w:rsidRDefault="00B6102B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Stolarz (168h) – 5 osób</w:t>
      </w:r>
    </w:p>
    <w:p w:rsidR="00B6102B" w:rsidRDefault="00B6102B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Ogrodnik (168h) – 5 osób</w:t>
      </w:r>
    </w:p>
    <w:p w:rsidR="00B6102B" w:rsidRDefault="00B6102B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Sprzedawca z obsługą kasy fiskalnej (84h)</w:t>
      </w:r>
      <w:r w:rsidR="00390840">
        <w:rPr>
          <w:rFonts w:ascii="Calibri" w:eastAsia="Calibri" w:hAnsi="Calibri" w:cs="Calibri"/>
          <w:sz w:val="22"/>
          <w:szCs w:val="22"/>
        </w:rPr>
        <w:t xml:space="preserve"> – 5 osób</w:t>
      </w:r>
    </w:p>
    <w:p w:rsidR="00B6102B" w:rsidRDefault="00B6102B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FA23D9">
        <w:rPr>
          <w:rFonts w:ascii="Calibri" w:eastAsia="Calibri" w:hAnsi="Calibri" w:cs="Calibri"/>
          <w:sz w:val="22"/>
          <w:szCs w:val="22"/>
        </w:rPr>
        <w:t>Magazynier z obsługą</w:t>
      </w:r>
      <w:r>
        <w:rPr>
          <w:rFonts w:ascii="Calibri" w:eastAsia="Calibri" w:hAnsi="Calibri" w:cs="Calibri"/>
          <w:sz w:val="22"/>
          <w:szCs w:val="22"/>
        </w:rPr>
        <w:t xml:space="preserve"> wózków widłowych (66h)</w:t>
      </w:r>
      <w:r w:rsidR="00390840">
        <w:rPr>
          <w:rFonts w:ascii="Calibri" w:eastAsia="Calibri" w:hAnsi="Calibri" w:cs="Calibri"/>
          <w:sz w:val="22"/>
          <w:szCs w:val="22"/>
        </w:rPr>
        <w:t xml:space="preserve"> – 5 osób</w:t>
      </w:r>
    </w:p>
    <w:p w:rsidR="00FA23D9" w:rsidRPr="00B6102B" w:rsidRDefault="00FA23D9" w:rsidP="00B6102B">
      <w:pPr>
        <w:spacing w:line="276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kurs ECDL (84h) – 10 osób</w:t>
      </w:r>
    </w:p>
    <w:p w:rsidR="00DE1891" w:rsidRDefault="0006580F">
      <w:pPr>
        <w:numPr>
          <w:ilvl w:val="0"/>
          <w:numId w:val="23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otrzyma</w:t>
      </w:r>
      <w:r w:rsidR="009420F4">
        <w:rPr>
          <w:rFonts w:ascii="Calibri" w:eastAsia="Calibri" w:hAnsi="Calibri" w:cs="Calibri"/>
          <w:sz w:val="22"/>
          <w:szCs w:val="22"/>
        </w:rPr>
        <w:t xml:space="preserve"> styp</w:t>
      </w:r>
      <w:r w:rsidR="00B6102B">
        <w:rPr>
          <w:rFonts w:ascii="Calibri" w:eastAsia="Calibri" w:hAnsi="Calibri" w:cs="Calibri"/>
          <w:sz w:val="22"/>
          <w:szCs w:val="22"/>
        </w:rPr>
        <w:t>endium szkoleniowe w wysokości 5</w:t>
      </w:r>
      <w:r w:rsidR="009420F4">
        <w:rPr>
          <w:rFonts w:ascii="Calibri" w:eastAsia="Calibri" w:hAnsi="Calibri" w:cs="Calibri"/>
          <w:sz w:val="22"/>
          <w:szCs w:val="22"/>
        </w:rPr>
        <w:t xml:space="preserve">,0 zł PLN brutto brutto/h wypłacane na </w:t>
      </w:r>
      <w:r w:rsidR="009420F4">
        <w:rPr>
          <w:rFonts w:ascii="Calibri" w:eastAsia="Calibri" w:hAnsi="Calibri" w:cs="Calibri"/>
          <w:sz w:val="22"/>
          <w:szCs w:val="22"/>
        </w:rPr>
        <w:lastRenderedPageBreak/>
        <w:t xml:space="preserve">zasadach określonych w zał. 9 do Regulamin Konkursu </w:t>
      </w:r>
      <w:r w:rsidR="009420F4" w:rsidRPr="00227BC8">
        <w:rPr>
          <w:rFonts w:ascii="Calibri" w:eastAsia="Calibri" w:hAnsi="Calibri" w:cs="Calibri"/>
          <w:sz w:val="22"/>
          <w:szCs w:val="22"/>
        </w:rPr>
        <w:t xml:space="preserve">nr </w:t>
      </w:r>
      <w:r w:rsidR="00B6102B">
        <w:rPr>
          <w:rFonts w:ascii="Calibri" w:eastAsia="Calibri" w:hAnsi="Calibri" w:cs="Calibri"/>
          <w:sz w:val="22"/>
          <w:szCs w:val="22"/>
        </w:rPr>
        <w:t>RPDS.09.01.01-IP.02-067</w:t>
      </w:r>
      <w:r w:rsidR="009420F4" w:rsidRPr="00227BC8">
        <w:rPr>
          <w:rFonts w:ascii="Calibri" w:eastAsia="Calibri" w:hAnsi="Calibri" w:cs="Calibri"/>
          <w:sz w:val="22"/>
          <w:szCs w:val="22"/>
        </w:rPr>
        <w:t>/16</w:t>
      </w:r>
      <w:r w:rsidR="00B6102B">
        <w:rPr>
          <w:rFonts w:ascii="Calibri" w:eastAsia="Calibri" w:hAnsi="Calibri" w:cs="Calibri"/>
          <w:sz w:val="22"/>
          <w:szCs w:val="22"/>
        </w:rPr>
        <w:t>; materiały szkoleniowe, opłacenie koszt</w:t>
      </w:r>
      <w:r w:rsidR="00390840">
        <w:rPr>
          <w:rFonts w:ascii="Calibri" w:eastAsia="Calibri" w:hAnsi="Calibri" w:cs="Calibri"/>
          <w:sz w:val="22"/>
          <w:szCs w:val="22"/>
        </w:rPr>
        <w:t xml:space="preserve">u </w:t>
      </w:r>
      <w:r w:rsidR="00B6102B">
        <w:rPr>
          <w:rFonts w:ascii="Calibri" w:eastAsia="Calibri" w:hAnsi="Calibri" w:cs="Calibri"/>
          <w:sz w:val="22"/>
          <w:szCs w:val="22"/>
        </w:rPr>
        <w:t>egzaminu certyfikującego; opiekę asystenta osoby niepełnosprawnej oraz zwrot kosztów dojazdu (o ile dotyczy).</w:t>
      </w:r>
    </w:p>
    <w:p w:rsidR="00DE1891" w:rsidRDefault="00DE1891"/>
    <w:p w:rsidR="00227BC8" w:rsidRDefault="0039084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e)</w:t>
      </w:r>
      <w:r w:rsidR="009420F4">
        <w:rPr>
          <w:rFonts w:ascii="Calibri" w:eastAsia="Calibri" w:hAnsi="Calibri" w:cs="Calibri"/>
          <w:b/>
          <w:sz w:val="22"/>
          <w:szCs w:val="22"/>
        </w:rPr>
        <w:t xml:space="preserve"> staże zawodowe </w:t>
      </w:r>
    </w:p>
    <w:p w:rsidR="00227BC8" w:rsidRPr="00227BC8" w:rsidRDefault="00227BC8">
      <w:pPr>
        <w:rPr>
          <w:rFonts w:ascii="Calibri" w:eastAsia="Calibri" w:hAnsi="Calibri" w:cs="Calibri"/>
          <w:b/>
          <w:sz w:val="22"/>
          <w:szCs w:val="22"/>
        </w:rPr>
      </w:pPr>
    </w:p>
    <w:p w:rsidR="00227BC8" w:rsidRPr="00227BC8" w:rsidRDefault="00227BC8">
      <w:pPr>
        <w:numPr>
          <w:ilvl w:val="0"/>
          <w:numId w:val="25"/>
        </w:numPr>
        <w:spacing w:line="276" w:lineRule="auto"/>
        <w:ind w:right="5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27BC8">
        <w:rPr>
          <w:rFonts w:asciiTheme="minorHAnsi" w:hAnsiTheme="minorHAnsi" w:cstheme="minorHAnsi"/>
          <w:sz w:val="22"/>
          <w:szCs w:val="22"/>
        </w:rPr>
        <w:t xml:space="preserve">Staże przysługują </w:t>
      </w:r>
      <w:r w:rsidR="00FA23D9" w:rsidRPr="00FA23D9">
        <w:rPr>
          <w:rFonts w:asciiTheme="minorHAnsi" w:hAnsiTheme="minorHAnsi" w:cstheme="minorHAnsi"/>
          <w:sz w:val="22"/>
          <w:szCs w:val="22"/>
          <w:highlight w:val="lightGray"/>
        </w:rPr>
        <w:t>30</w:t>
      </w:r>
      <w:r w:rsidRPr="00227BC8">
        <w:rPr>
          <w:rFonts w:asciiTheme="minorHAnsi" w:hAnsiTheme="minorHAnsi" w:cstheme="minorHAnsi"/>
          <w:sz w:val="22"/>
          <w:szCs w:val="22"/>
        </w:rPr>
        <w:t xml:space="preserve"> Uczestnikom projektu, którzy skierowani zostaną na nie na podstawie sporządzonego IPD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E1891" w:rsidRDefault="009420F4">
      <w:pPr>
        <w:numPr>
          <w:ilvl w:val="0"/>
          <w:numId w:val="25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Staże zawodowe realizowane zgodnie z zaleceniem Rady z dnia 10 marca 2014 r. w sprawie ram jakości staży (Dz. Urz. UE C 88 z 27.03.2014, str. 1) oraz z Polskimi Ramami Jakości Praktyk i Staży;</w:t>
      </w:r>
    </w:p>
    <w:p w:rsidR="00DE1891" w:rsidRDefault="00227BC8">
      <w:pPr>
        <w:numPr>
          <w:ilvl w:val="0"/>
          <w:numId w:val="25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Uczestnikowi p</w:t>
      </w:r>
      <w:r w:rsidR="009420F4">
        <w:rPr>
          <w:rFonts w:ascii="Calibri" w:eastAsia="Calibri" w:hAnsi="Calibri" w:cs="Calibri"/>
          <w:sz w:val="22"/>
          <w:szCs w:val="22"/>
        </w:rPr>
        <w:t>rojektu przysługuje</w:t>
      </w:r>
      <w:r w:rsidR="009420F4" w:rsidRPr="00227BC8">
        <w:rPr>
          <w:rFonts w:ascii="Calibri" w:eastAsia="Calibri" w:hAnsi="Calibri" w:cs="Calibri"/>
          <w:sz w:val="22"/>
          <w:szCs w:val="22"/>
        </w:rPr>
        <w:t>: stypendium stażowe w wysokości 1750</w:t>
      </w:r>
      <w:r w:rsidR="009420F4" w:rsidRPr="00227BC8">
        <w:rPr>
          <w:rFonts w:ascii="Calibri" w:eastAsia="Calibri" w:hAnsi="Calibri" w:cs="Calibri"/>
          <w:sz w:val="22"/>
          <w:szCs w:val="22"/>
          <w:vertAlign w:val="superscript"/>
        </w:rPr>
        <w:footnoteReference w:id="3"/>
      </w:r>
      <w:r w:rsidR="009420F4" w:rsidRPr="00227BC8">
        <w:rPr>
          <w:rFonts w:ascii="Calibri" w:eastAsia="Calibri" w:hAnsi="Calibri" w:cs="Calibri"/>
          <w:sz w:val="22"/>
          <w:szCs w:val="22"/>
        </w:rPr>
        <w:t xml:space="preserve"> PLN brutto </w:t>
      </w:r>
      <w:proofErr w:type="spellStart"/>
      <w:r w:rsidR="009420F4" w:rsidRPr="00227BC8">
        <w:rPr>
          <w:rFonts w:ascii="Calibri" w:eastAsia="Calibri" w:hAnsi="Calibri" w:cs="Calibri"/>
          <w:sz w:val="22"/>
          <w:szCs w:val="22"/>
        </w:rPr>
        <w:t>brutto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</w:t>
      </w:r>
      <w:r w:rsidR="009420F4">
        <w:rPr>
          <w:rFonts w:ascii="Calibri" w:eastAsia="Calibri" w:hAnsi="Calibri" w:cs="Calibri"/>
          <w:sz w:val="22"/>
          <w:szCs w:val="22"/>
        </w:rPr>
        <w:t>typendium liczone stosownie do liczby godzin stażu na osobę w ujęciu miesięcznym w wysokości nie większej niż kwota minimalnego wynagrodzenia</w:t>
      </w:r>
      <w:r>
        <w:rPr>
          <w:rFonts w:ascii="Calibri" w:eastAsia="Calibri" w:hAnsi="Calibri" w:cs="Calibri"/>
          <w:sz w:val="22"/>
          <w:szCs w:val="22"/>
        </w:rPr>
        <w:t>),</w:t>
      </w:r>
      <w:r w:rsidR="009420F4">
        <w:rPr>
          <w:rFonts w:ascii="Calibri" w:eastAsia="Calibri" w:hAnsi="Calibri" w:cs="Calibri"/>
          <w:sz w:val="22"/>
          <w:szCs w:val="22"/>
        </w:rPr>
        <w:t xml:space="preserve"> niezbędne badania lekarskie lub psychologiczne;</w:t>
      </w:r>
      <w:r>
        <w:rPr>
          <w:rFonts w:ascii="Calibri" w:eastAsia="Calibri" w:hAnsi="Calibri" w:cs="Calibri"/>
          <w:sz w:val="22"/>
          <w:szCs w:val="22"/>
        </w:rPr>
        <w:t xml:space="preserve"> ubezpieczenie NWW; zwrot kosztów dojazdu i opieka asystenta osoby z niepełnosprawnością (o ile dotyczy).</w:t>
      </w:r>
    </w:p>
    <w:p w:rsidR="00DE1891" w:rsidRDefault="009420F4">
      <w:pPr>
        <w:numPr>
          <w:ilvl w:val="0"/>
          <w:numId w:val="25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Stypendium będzie wypłacane miesięcznie</w:t>
      </w:r>
      <w:r w:rsidR="00227BC8">
        <w:rPr>
          <w:rFonts w:ascii="Calibri" w:eastAsia="Calibri" w:hAnsi="Calibri" w:cs="Calibri"/>
          <w:sz w:val="22"/>
          <w:szCs w:val="22"/>
        </w:rPr>
        <w:t xml:space="preserve"> na podstawie listy obecności</w:t>
      </w:r>
      <w:r>
        <w:rPr>
          <w:rFonts w:ascii="Calibri" w:eastAsia="Calibri" w:hAnsi="Calibri" w:cs="Calibri"/>
          <w:sz w:val="22"/>
          <w:szCs w:val="22"/>
        </w:rPr>
        <w:t xml:space="preserve"> na rachunek ban</w:t>
      </w:r>
      <w:r w:rsidR="00227BC8">
        <w:rPr>
          <w:rFonts w:ascii="Calibri" w:eastAsia="Calibri" w:hAnsi="Calibri" w:cs="Calibri"/>
          <w:sz w:val="22"/>
          <w:szCs w:val="22"/>
        </w:rPr>
        <w:t>kowy wskazany przez Uczestnika p</w:t>
      </w:r>
      <w:r>
        <w:rPr>
          <w:rFonts w:ascii="Calibri" w:eastAsia="Calibri" w:hAnsi="Calibri" w:cs="Calibri"/>
          <w:sz w:val="22"/>
          <w:szCs w:val="22"/>
        </w:rPr>
        <w:t>rojektu, pod warunkiem posiadania na ten cel środków na rachunku Beneficjent</w:t>
      </w:r>
      <w:r w:rsidR="00227BC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 Stypendium nie przy</w:t>
      </w:r>
      <w:r w:rsidR="00227BC8">
        <w:rPr>
          <w:rFonts w:ascii="Calibri" w:eastAsia="Calibri" w:hAnsi="Calibri" w:cs="Calibri"/>
          <w:sz w:val="22"/>
          <w:szCs w:val="22"/>
        </w:rPr>
        <w:t>sługuje za godziny nieobecności.</w:t>
      </w:r>
    </w:p>
    <w:p w:rsidR="00DE1891" w:rsidRDefault="009420F4">
      <w:pPr>
        <w:numPr>
          <w:ilvl w:val="0"/>
          <w:numId w:val="25"/>
        </w:numPr>
        <w:spacing w:line="276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Stypendium będzie wypłacane do 15 dnia miesiąca następującego p</w:t>
      </w:r>
      <w:r w:rsidR="00227BC8">
        <w:rPr>
          <w:rFonts w:ascii="Calibri" w:eastAsia="Calibri" w:hAnsi="Calibri" w:cs="Calibri"/>
          <w:sz w:val="22"/>
          <w:szCs w:val="22"/>
        </w:rPr>
        <w:t>o miesiącu, w którym Uczestnik p</w:t>
      </w:r>
      <w:r>
        <w:rPr>
          <w:rFonts w:ascii="Calibri" w:eastAsia="Calibri" w:hAnsi="Calibri" w:cs="Calibri"/>
          <w:sz w:val="22"/>
          <w:szCs w:val="22"/>
        </w:rPr>
        <w:t xml:space="preserve">rojektu był obecny na potwierdzonej liczbie godzin </w:t>
      </w:r>
      <w:r w:rsidR="00227BC8">
        <w:rPr>
          <w:rFonts w:ascii="Calibri" w:eastAsia="Calibri" w:hAnsi="Calibri" w:cs="Calibri"/>
          <w:sz w:val="22"/>
          <w:szCs w:val="22"/>
        </w:rPr>
        <w:t>stażu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E1891" w:rsidRDefault="00DE1891"/>
    <w:p w:rsidR="00DE1891" w:rsidRDefault="00390840" w:rsidP="00650E9E">
      <w:pPr>
        <w:ind w:left="567" w:hanging="207"/>
      </w:pPr>
      <w:r>
        <w:rPr>
          <w:rFonts w:ascii="Calibri" w:eastAsia="Calibri" w:hAnsi="Calibri" w:cs="Calibri"/>
          <w:b/>
          <w:sz w:val="22"/>
          <w:szCs w:val="22"/>
        </w:rPr>
        <w:t>f</w:t>
      </w:r>
      <w:r w:rsidR="009420F4">
        <w:rPr>
          <w:rFonts w:ascii="Calibri" w:eastAsia="Calibri" w:hAnsi="Calibri" w:cs="Calibri"/>
          <w:b/>
          <w:sz w:val="22"/>
          <w:szCs w:val="22"/>
        </w:rPr>
        <w:t>) dostęp do punktu pośrednictwa pracy i poradnictwa zawodowego</w:t>
      </w:r>
      <w:r w:rsidR="00650E9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50E9E" w:rsidRPr="00650E9E">
        <w:rPr>
          <w:rFonts w:ascii="Calibri" w:eastAsia="Calibri" w:hAnsi="Calibri" w:cs="Calibri"/>
          <w:sz w:val="22"/>
          <w:szCs w:val="22"/>
        </w:rPr>
        <w:t xml:space="preserve">znajdującego się w Biurze projektu </w:t>
      </w:r>
      <w:r w:rsidR="009420F4" w:rsidRPr="00650E9E">
        <w:rPr>
          <w:rFonts w:ascii="Calibri" w:eastAsia="Calibri" w:hAnsi="Calibri" w:cs="Calibri"/>
          <w:sz w:val="22"/>
          <w:szCs w:val="22"/>
        </w:rPr>
        <w:t xml:space="preserve">w okresie od 2 stycznia 2017 r. do 30 </w:t>
      </w:r>
      <w:r w:rsidR="00650E9E" w:rsidRPr="00650E9E">
        <w:rPr>
          <w:rFonts w:ascii="Calibri" w:eastAsia="Calibri" w:hAnsi="Calibri" w:cs="Calibri"/>
          <w:sz w:val="22"/>
          <w:szCs w:val="22"/>
        </w:rPr>
        <w:t>września 2018 r. w godzinach pracy</w:t>
      </w:r>
      <w:r w:rsidR="00650E9E">
        <w:rPr>
          <w:rFonts w:ascii="Calibri" w:eastAsia="Calibri" w:hAnsi="Calibri" w:cs="Calibri"/>
          <w:sz w:val="22"/>
          <w:szCs w:val="22"/>
        </w:rPr>
        <w:t xml:space="preserve"> B</w:t>
      </w:r>
      <w:r w:rsidR="009420F4">
        <w:rPr>
          <w:rFonts w:ascii="Calibri" w:eastAsia="Calibri" w:hAnsi="Calibri" w:cs="Calibri"/>
          <w:sz w:val="22"/>
          <w:szCs w:val="22"/>
        </w:rPr>
        <w:t>iura projektu.</w:t>
      </w:r>
      <w:r w:rsidR="00650E9E">
        <w:t xml:space="preserve"> </w:t>
      </w:r>
    </w:p>
    <w:p w:rsidR="00390840" w:rsidRDefault="0039084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E1891" w:rsidRDefault="009420F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6</w:t>
      </w:r>
    </w:p>
    <w:p w:rsidR="00DE1891" w:rsidRDefault="009420F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UPRAWNIENIA I OBOWIĄZKI UCZESTNIKA PROJEKTU</w:t>
      </w:r>
    </w:p>
    <w:p w:rsidR="00DE1891" w:rsidRDefault="00DE1891">
      <w:pPr>
        <w:jc w:val="center"/>
      </w:pPr>
    </w:p>
    <w:p w:rsidR="00DE1891" w:rsidRDefault="009420F4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Projektu jest uprawniony do nieodpłatnego udziału w </w:t>
      </w:r>
      <w:r w:rsidR="00123108">
        <w:rPr>
          <w:rFonts w:ascii="Calibri" w:eastAsia="Calibri" w:hAnsi="Calibri" w:cs="Calibri"/>
          <w:sz w:val="22"/>
          <w:szCs w:val="22"/>
        </w:rPr>
        <w:t>formach wsparcia oferowanych w p</w:t>
      </w:r>
      <w:r>
        <w:rPr>
          <w:rFonts w:ascii="Calibri" w:eastAsia="Calibri" w:hAnsi="Calibri" w:cs="Calibri"/>
          <w:sz w:val="22"/>
          <w:szCs w:val="22"/>
        </w:rPr>
        <w:t xml:space="preserve">rojekcie. </w:t>
      </w:r>
    </w:p>
    <w:p w:rsidR="00DE1891" w:rsidRDefault="00123108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projektu Uczestnik p</w:t>
      </w:r>
      <w:r w:rsidR="009420F4">
        <w:rPr>
          <w:rFonts w:ascii="Calibri" w:eastAsia="Calibri" w:hAnsi="Calibri" w:cs="Calibri"/>
          <w:sz w:val="22"/>
          <w:szCs w:val="22"/>
        </w:rPr>
        <w:t>rojektu zobowiązany jest do wzięcia udziału w każdej obligatoryjnej formie wsparcia.</w:t>
      </w:r>
    </w:p>
    <w:p w:rsidR="00DE1891" w:rsidRDefault="00123108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</w:t>
      </w:r>
      <w:r w:rsidR="009420F4">
        <w:rPr>
          <w:rFonts w:ascii="Calibri" w:eastAsia="Calibri" w:hAnsi="Calibri" w:cs="Calibri"/>
          <w:sz w:val="22"/>
          <w:szCs w:val="22"/>
        </w:rPr>
        <w:t>rojektu zobowiązany je</w:t>
      </w:r>
      <w:r>
        <w:rPr>
          <w:rFonts w:ascii="Calibri" w:eastAsia="Calibri" w:hAnsi="Calibri" w:cs="Calibri"/>
          <w:sz w:val="22"/>
          <w:szCs w:val="22"/>
        </w:rPr>
        <w:t>st do wypełnienia i podpisania Umowy uczestnictwa w p</w:t>
      </w:r>
      <w:r w:rsidR="009420F4">
        <w:rPr>
          <w:rFonts w:ascii="Calibri" w:eastAsia="Calibri" w:hAnsi="Calibri" w:cs="Calibri"/>
          <w:sz w:val="22"/>
          <w:szCs w:val="22"/>
        </w:rPr>
        <w:t xml:space="preserve">rojekcie oraz oświadczenia o zgodzie na przetwarzanie danych osobowych. Odmowa wypełnienia i podpisania tych dokumentów jest równoznaczna z rezygnacją z uczestnictwa w projekcie. </w:t>
      </w:r>
    </w:p>
    <w:p w:rsidR="00DE1891" w:rsidRDefault="00123108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</w:t>
      </w:r>
      <w:r w:rsidR="009420F4">
        <w:rPr>
          <w:rFonts w:ascii="Calibri" w:eastAsia="Calibri" w:hAnsi="Calibri" w:cs="Calibri"/>
          <w:sz w:val="22"/>
          <w:szCs w:val="22"/>
        </w:rPr>
        <w:t>rojektu zobowiązany jest do bieżącego informowania Beneficjenta o wszystkich zdarzeniach, mogących zakłócić lu</w:t>
      </w:r>
      <w:r>
        <w:rPr>
          <w:rFonts w:ascii="Calibri" w:eastAsia="Calibri" w:hAnsi="Calibri" w:cs="Calibri"/>
          <w:sz w:val="22"/>
          <w:szCs w:val="22"/>
        </w:rPr>
        <w:t>b uniemożliwić dalszy udział w p</w:t>
      </w:r>
      <w:r w:rsidR="009420F4">
        <w:rPr>
          <w:rFonts w:ascii="Calibri" w:eastAsia="Calibri" w:hAnsi="Calibri" w:cs="Calibri"/>
          <w:sz w:val="22"/>
          <w:szCs w:val="22"/>
        </w:rPr>
        <w:t xml:space="preserve">rojekcie. </w:t>
      </w:r>
    </w:p>
    <w:p w:rsidR="00DE1891" w:rsidRDefault="00123108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Uczestnik p</w:t>
      </w:r>
      <w:r w:rsidR="009420F4">
        <w:rPr>
          <w:rFonts w:ascii="Calibri" w:eastAsia="Calibri" w:hAnsi="Calibri" w:cs="Calibri"/>
          <w:sz w:val="22"/>
          <w:szCs w:val="22"/>
        </w:rPr>
        <w:t xml:space="preserve">rojektu zobowiązuje się do uczestnictwa w minimum 80 % zajęć szkoleniowych pod rygorem skreślenia z listy Uczestników oraz obowiązku zwrotu pełnych kosztów szkolenia oraz egzaminów. </w:t>
      </w:r>
    </w:p>
    <w:p w:rsidR="00DE1891" w:rsidRDefault="009420F4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Udział w szkoleniach weryfikowany jest na podstawie list obecności.</w:t>
      </w:r>
    </w:p>
    <w:p w:rsidR="00DE1891" w:rsidRDefault="009420F4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szkolenia, w przypadku podjęcia zatrudnienia</w:t>
      </w:r>
      <w:r w:rsidR="0012310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w trakcie szkolenia ma prawo do ukończenia szkolenia bez prawa do stypendium. Stypendium jest wypłacane za udział w szkoleniu przed podjęciem zatrudnienia.</w:t>
      </w:r>
    </w:p>
    <w:p w:rsidR="00123108" w:rsidRDefault="009420F4" w:rsidP="00123108">
      <w:pPr>
        <w:numPr>
          <w:ilvl w:val="0"/>
          <w:numId w:val="26"/>
        </w:numPr>
        <w:spacing w:line="276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23108">
        <w:rPr>
          <w:rFonts w:ascii="Calibri" w:eastAsia="Calibri" w:hAnsi="Calibri" w:cs="Calibri"/>
          <w:sz w:val="22"/>
          <w:szCs w:val="22"/>
        </w:rPr>
        <w:t>Każdy Uczestnik szkolenia zobligowany jest przystąpić do końcowego egzaminu kwalifikacyjnego potwierdzającego nabycie umiejętności i/lub kompetencji. Potwierdzeniem pomyślnego zaliczenia egzaminu jest uzyskanie certyfikatu</w:t>
      </w:r>
      <w:r w:rsidR="00123108">
        <w:rPr>
          <w:rFonts w:ascii="Calibri" w:eastAsia="Calibri" w:hAnsi="Calibri" w:cs="Calibri"/>
          <w:sz w:val="22"/>
          <w:szCs w:val="22"/>
        </w:rPr>
        <w:t>.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Projektu zobowiązuje się do każdorazowego pisemnego usprawiedliwiania nieobecności na zajęciach.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zakwalifikowany do udziału w stażu zawodowym uprawniony jest do otrzymania stypendium stażowego.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Stypendium w wysokości nie większej niż kwota minimalnego wynagrodzenia wypłacane jest Uczestnikowi Projektu po zakończeniu każdego miesiąca, proporcjonalnie do przepracowanego okresu.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Stypendium stażowe za niepełny miesiąc ustala się proporcjonalnie do liczby godzin stażu przepracowanych przez stażystę.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Stypendium nie przysługuje za czas nieusprawiedliwionej nieobecności na stażu.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Stypendium wypłacane jest na podstawie listy obecności dotyczącej przebiegu stażu w danym miesiącu, poświadczonej przez opiekuna.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Szczegółowe zasady realizacji szkoleń o</w:t>
      </w:r>
      <w:r w:rsidR="00EC26B3">
        <w:rPr>
          <w:rFonts w:ascii="Calibri" w:eastAsia="Calibri" w:hAnsi="Calibri" w:cs="Calibri"/>
          <w:sz w:val="22"/>
          <w:szCs w:val="22"/>
        </w:rPr>
        <w:t>kreślać będzie U</w:t>
      </w:r>
      <w:r w:rsidR="004704F5">
        <w:rPr>
          <w:rFonts w:ascii="Calibri" w:eastAsia="Calibri" w:hAnsi="Calibri" w:cs="Calibri"/>
          <w:sz w:val="22"/>
          <w:szCs w:val="22"/>
        </w:rPr>
        <w:t>mowa udziału w p</w:t>
      </w:r>
      <w:r>
        <w:rPr>
          <w:rFonts w:ascii="Calibri" w:eastAsia="Calibri" w:hAnsi="Calibri" w:cs="Calibri"/>
          <w:sz w:val="22"/>
          <w:szCs w:val="22"/>
        </w:rPr>
        <w:t>rojekcie</w:t>
      </w:r>
      <w:r w:rsidR="004704F5">
        <w:rPr>
          <w:rFonts w:ascii="Calibri" w:eastAsia="Calibri" w:hAnsi="Calibri" w:cs="Calibri"/>
          <w:sz w:val="22"/>
          <w:szCs w:val="22"/>
        </w:rPr>
        <w:t>.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Szczegółowe zas</w:t>
      </w:r>
      <w:r w:rsidR="004704F5">
        <w:rPr>
          <w:rFonts w:ascii="Calibri" w:eastAsia="Calibri" w:hAnsi="Calibri" w:cs="Calibri"/>
          <w:sz w:val="22"/>
          <w:szCs w:val="22"/>
        </w:rPr>
        <w:t>ady realizacji staży zawodowych</w:t>
      </w:r>
      <w:r w:rsidR="00EC26B3">
        <w:rPr>
          <w:rFonts w:ascii="Calibri" w:eastAsia="Calibri" w:hAnsi="Calibri" w:cs="Calibri"/>
          <w:sz w:val="22"/>
          <w:szCs w:val="22"/>
        </w:rPr>
        <w:t xml:space="preserve"> określać będzie U</w:t>
      </w:r>
      <w:r>
        <w:rPr>
          <w:rFonts w:ascii="Calibri" w:eastAsia="Calibri" w:hAnsi="Calibri" w:cs="Calibri"/>
          <w:sz w:val="22"/>
          <w:szCs w:val="22"/>
        </w:rPr>
        <w:t xml:space="preserve">mowa o staż. </w:t>
      </w:r>
    </w:p>
    <w:p w:rsidR="004704F5" w:rsidRDefault="009420F4" w:rsidP="004704F5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704F5">
        <w:rPr>
          <w:rFonts w:ascii="Calibri" w:eastAsia="Calibri" w:hAnsi="Calibri" w:cs="Calibri"/>
          <w:sz w:val="22"/>
          <w:szCs w:val="22"/>
        </w:rPr>
        <w:t>W terminie 4 tygodni oraz 3 miesięcy po zakończeniu</w:t>
      </w:r>
      <w:r w:rsidR="004704F5" w:rsidRPr="004704F5">
        <w:rPr>
          <w:rFonts w:ascii="Calibri" w:eastAsia="Calibri" w:hAnsi="Calibri" w:cs="Calibri"/>
          <w:sz w:val="22"/>
          <w:szCs w:val="22"/>
        </w:rPr>
        <w:t xml:space="preserve"> udziału w projekcie Uczestnik p</w:t>
      </w:r>
      <w:r w:rsidRPr="004704F5">
        <w:rPr>
          <w:rFonts w:ascii="Calibri" w:eastAsia="Calibri" w:hAnsi="Calibri" w:cs="Calibri"/>
          <w:sz w:val="22"/>
          <w:szCs w:val="22"/>
        </w:rPr>
        <w:t>rojektu zobowiązuje się przekazać Liderowi Projektu dane dotyczące aktualnego statusu na rynku pracy oraz informacje na temat udziału w kształceniu lub szkoleniu oraz uzyskania kwalifikacji lub nabycia kompetencji</w:t>
      </w:r>
      <w:r w:rsidR="004704F5">
        <w:rPr>
          <w:rFonts w:ascii="Calibri" w:eastAsia="Calibri" w:hAnsi="Calibri" w:cs="Calibri"/>
          <w:sz w:val="22"/>
          <w:szCs w:val="22"/>
        </w:rPr>
        <w:t>.</w:t>
      </w:r>
    </w:p>
    <w:p w:rsidR="00DE1891" w:rsidRPr="004704F5" w:rsidRDefault="004704F5" w:rsidP="004704F5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zarejestrowany</w:t>
      </w:r>
      <w:r w:rsidR="009420F4" w:rsidRPr="004704F5">
        <w:rPr>
          <w:rFonts w:ascii="Calibri" w:eastAsia="Calibri" w:hAnsi="Calibri" w:cs="Calibri"/>
          <w:sz w:val="22"/>
          <w:szCs w:val="22"/>
        </w:rPr>
        <w:t xml:space="preserve"> jako osoba bezrobotna w Powiatowym Urzędzie Pracy je</w:t>
      </w:r>
      <w:r w:rsidRPr="004704F5">
        <w:rPr>
          <w:rFonts w:ascii="Calibri" w:eastAsia="Calibri" w:hAnsi="Calibri" w:cs="Calibri"/>
          <w:sz w:val="22"/>
          <w:szCs w:val="22"/>
        </w:rPr>
        <w:t>st zobowiązany do niezwłocznego</w:t>
      </w:r>
      <w:r w:rsidR="009420F4" w:rsidRPr="004704F5">
        <w:rPr>
          <w:rFonts w:ascii="Calibri" w:eastAsia="Calibri" w:hAnsi="Calibri" w:cs="Calibri"/>
          <w:sz w:val="22"/>
          <w:szCs w:val="22"/>
        </w:rPr>
        <w:t xml:space="preserve"> zgłoszenia faktu rozpoczęcia udziału w projekcie</w:t>
      </w:r>
      <w:r>
        <w:rPr>
          <w:rFonts w:ascii="Calibri" w:eastAsia="Calibri" w:hAnsi="Calibri" w:cs="Calibri"/>
          <w:sz w:val="22"/>
          <w:szCs w:val="22"/>
        </w:rPr>
        <w:t xml:space="preserve"> i/lub fakt rozpoczęcia szkoleń w projekcie</w:t>
      </w:r>
      <w:r w:rsidR="009420F4" w:rsidRPr="004704F5">
        <w:rPr>
          <w:rFonts w:ascii="Calibri" w:eastAsia="Calibri" w:hAnsi="Calibri" w:cs="Calibri"/>
          <w:sz w:val="22"/>
          <w:szCs w:val="22"/>
        </w:rPr>
        <w:t xml:space="preserve"> we właściwym Powiatowym Urzędzie Pracy. </w:t>
      </w:r>
    </w:p>
    <w:p w:rsidR="00DE1891" w:rsidRDefault="009420F4">
      <w:pPr>
        <w:numPr>
          <w:ilvl w:val="0"/>
          <w:numId w:val="26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jest zobowiązany do posiadania rachunku bankowego</w:t>
      </w:r>
      <w:r w:rsidR="004704F5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na któr</w:t>
      </w:r>
      <w:r w:rsidR="004704F5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będą przelewane środki w ramach Projektu.</w:t>
      </w:r>
    </w:p>
    <w:p w:rsidR="00DE1891" w:rsidRDefault="009420F4">
      <w:pPr>
        <w:numPr>
          <w:ilvl w:val="0"/>
          <w:numId w:val="26"/>
        </w:numPr>
        <w:spacing w:after="200" w:line="276" w:lineRule="auto"/>
        <w:ind w:right="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Stypendia szkoleniowe i stażowe mogą mieć wpływ na wysokość otrzymywanej pomocy z Miejskiego Ośrodka Pomocy Społecznej i innych instytucji.</w:t>
      </w:r>
    </w:p>
    <w:p w:rsidR="00DE1891" w:rsidRDefault="00DE1891">
      <w:pPr>
        <w:spacing w:after="5" w:line="265" w:lineRule="auto"/>
        <w:ind w:right="5"/>
        <w:jc w:val="both"/>
      </w:pPr>
    </w:p>
    <w:p w:rsidR="00DE1891" w:rsidRDefault="00DE1891">
      <w:pPr>
        <w:spacing w:after="5" w:line="265" w:lineRule="auto"/>
        <w:ind w:right="5"/>
        <w:jc w:val="both"/>
      </w:pP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§7</w:t>
      </w: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OBOWIĄZKI BENEFICJENTA</w:t>
      </w:r>
    </w:p>
    <w:p w:rsidR="00DE1891" w:rsidRDefault="009420F4">
      <w:pPr>
        <w:numPr>
          <w:ilvl w:val="0"/>
          <w:numId w:val="21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Beneficjent zobowiązuje się do:</w:t>
      </w:r>
    </w:p>
    <w:p w:rsidR="00DE1891" w:rsidRDefault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Monitorowania udzielonego wsparcia;</w:t>
      </w:r>
    </w:p>
    <w:p w:rsidR="00DE1891" w:rsidRDefault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Wydania dla każdego Uczestnika zaświadczenia uczestnictwa w projekcie, po zakończeniu zajęć/szkolenia/stażu zawodowego;</w:t>
      </w:r>
    </w:p>
    <w:p w:rsidR="00DE1891" w:rsidRDefault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Wypłaty stypendium szkoleniowego i stażowego;</w:t>
      </w:r>
    </w:p>
    <w:p w:rsidR="00DE1891" w:rsidRPr="009420F4" w:rsidRDefault="009420F4" w:rsidP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Wypłaty wynagrodzenia Opiekunowi stażysty w formie refundacji podmiotowi przyjmującemu stażystę - w</w:t>
      </w:r>
      <w:r w:rsidRPr="009420F4">
        <w:rPr>
          <w:rFonts w:ascii="Calibri" w:eastAsia="Calibri" w:hAnsi="Calibri" w:cs="Calibri"/>
          <w:sz w:val="22"/>
          <w:szCs w:val="22"/>
        </w:rPr>
        <w:t xml:space="preserve">ynagrodzenie Opiekuna stażysty brutto </w:t>
      </w:r>
      <w:proofErr w:type="spellStart"/>
      <w:r w:rsidRPr="009420F4">
        <w:rPr>
          <w:rFonts w:ascii="Calibri" w:eastAsia="Calibri" w:hAnsi="Calibri" w:cs="Calibri"/>
          <w:sz w:val="22"/>
          <w:szCs w:val="22"/>
        </w:rPr>
        <w:t>brutto</w:t>
      </w:r>
      <w:proofErr w:type="spellEnd"/>
      <w:r w:rsidRPr="009420F4">
        <w:rPr>
          <w:rFonts w:ascii="Calibri" w:eastAsia="Calibri" w:hAnsi="Calibri" w:cs="Calibri"/>
          <w:sz w:val="22"/>
          <w:szCs w:val="22"/>
        </w:rPr>
        <w:t xml:space="preserve"> (1 opiekun na maks. 3 stażystów)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9420F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 w:rsidRPr="009420F4">
        <w:rPr>
          <w:rFonts w:ascii="Calibri" w:eastAsia="Calibri" w:hAnsi="Calibri" w:cs="Calibri"/>
          <w:sz w:val="22"/>
          <w:szCs w:val="22"/>
        </w:rPr>
        <w:t>refundacja dla podmiotu przyjmującego na staż, max</w:t>
      </w:r>
      <w:r w:rsidR="00FA23D9">
        <w:rPr>
          <w:rFonts w:ascii="Calibri" w:eastAsia="Calibri" w:hAnsi="Calibri" w:cs="Calibri"/>
          <w:sz w:val="22"/>
          <w:szCs w:val="22"/>
        </w:rPr>
        <w:t xml:space="preserve"> 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5</w:t>
      </w:r>
      <w:r w:rsidRPr="00FA23D9">
        <w:rPr>
          <w:rFonts w:ascii="Calibri" w:eastAsia="Calibri" w:hAnsi="Calibri" w:cs="Calibri"/>
          <w:sz w:val="22"/>
          <w:szCs w:val="22"/>
          <w:highlight w:val="lightGray"/>
        </w:rPr>
        <w:t>00</w:t>
      </w:r>
      <w:r w:rsidRPr="00FA23D9">
        <w:rPr>
          <w:rFonts w:ascii="Calibri" w:eastAsia="Calibri" w:hAnsi="Calibri" w:cs="Calibri"/>
          <w:sz w:val="22"/>
          <w:szCs w:val="22"/>
        </w:rPr>
        <w:t xml:space="preserve"> z</w:t>
      </w:r>
      <w:r w:rsidRPr="009420F4">
        <w:rPr>
          <w:rFonts w:ascii="Calibri" w:eastAsia="Calibri" w:hAnsi="Calibri" w:cs="Calibri"/>
          <w:sz w:val="22"/>
          <w:szCs w:val="22"/>
        </w:rPr>
        <w:t>ł/mc;</w:t>
      </w:r>
    </w:p>
    <w:p w:rsidR="00DE1891" w:rsidRDefault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Zatrudnienia asystenta osoby niepełnosprawnej w zależności od potrzeb Uczestników projektu;</w:t>
      </w:r>
    </w:p>
    <w:p w:rsidR="00DE1891" w:rsidRDefault="009420F4">
      <w:pPr>
        <w:numPr>
          <w:ilvl w:val="0"/>
          <w:numId w:val="22"/>
        </w:numPr>
        <w:spacing w:line="265" w:lineRule="auto"/>
        <w:ind w:right="5"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Zwrotu kosztów dojazdu na szkolenia oraz na staże.</w:t>
      </w:r>
    </w:p>
    <w:p w:rsidR="00DE1891" w:rsidRDefault="00DE1891">
      <w:pPr>
        <w:spacing w:after="5" w:line="265" w:lineRule="auto"/>
        <w:ind w:right="5"/>
        <w:jc w:val="center"/>
      </w:pPr>
    </w:p>
    <w:p w:rsidR="00DE1891" w:rsidRDefault="00DE1891">
      <w:pPr>
        <w:spacing w:after="5" w:line="265" w:lineRule="auto"/>
        <w:ind w:right="5"/>
        <w:jc w:val="center"/>
      </w:pPr>
    </w:p>
    <w:p w:rsidR="00DE1891" w:rsidRDefault="00DE1891">
      <w:pPr>
        <w:spacing w:after="5" w:line="265" w:lineRule="auto"/>
        <w:ind w:right="5"/>
        <w:jc w:val="center"/>
      </w:pP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8</w:t>
      </w: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REZYGNACJA I PRZERWANIE UCZESTNICTWA W PROJEKCIE</w:t>
      </w:r>
    </w:p>
    <w:p w:rsidR="009420F4" w:rsidRDefault="009420F4" w:rsidP="009420F4">
      <w:pPr>
        <w:numPr>
          <w:ilvl w:val="0"/>
          <w:numId w:val="2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9420F4">
        <w:rPr>
          <w:rFonts w:ascii="Calibri" w:eastAsia="Calibri" w:hAnsi="Calibri" w:cs="Calibri"/>
          <w:sz w:val="22"/>
          <w:szCs w:val="22"/>
        </w:rPr>
        <w:t>W przypadku rezygnacji z uczestnictwa w projekcie Uczestnik projektu zobowiązuje się dostarczyć do Biura projektu Oświadczenie o rezygnacji z uczestnictwa w projekcie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E1891" w:rsidRPr="009420F4" w:rsidRDefault="009420F4" w:rsidP="009420F4">
      <w:pPr>
        <w:numPr>
          <w:ilvl w:val="0"/>
          <w:numId w:val="2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9420F4">
        <w:rPr>
          <w:rFonts w:ascii="Calibri" w:eastAsia="Calibri" w:hAnsi="Calibri" w:cs="Calibri"/>
          <w:sz w:val="22"/>
          <w:szCs w:val="22"/>
        </w:rPr>
        <w:t xml:space="preserve">Za przerwanie uczestnictwa w projekcie uznaje się nieobecność dłuższą niż 20% wymiaru godzinowego, przewidzianego dla danej formy wsparcia, nieusprawiedliwioną zaświadczeniem lekarskim lub ważnym zdarzeniem losowym, uniemożliwiającym uczestnictwo w projekcie. </w:t>
      </w:r>
    </w:p>
    <w:p w:rsidR="00DE1891" w:rsidRPr="009420F4" w:rsidRDefault="009420F4" w:rsidP="009420F4">
      <w:pPr>
        <w:numPr>
          <w:ilvl w:val="0"/>
          <w:numId w:val="2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Beneficjent decyduje o uznaniu przyczyny nieobecności zgłoszonej przez Uczestnika za ważne zdarzenie losowe oraz decyduje o </w:t>
      </w:r>
      <w:r w:rsidRPr="009420F4">
        <w:rPr>
          <w:rFonts w:ascii="Calibri" w:eastAsia="Calibri" w:hAnsi="Calibri" w:cs="Calibri"/>
          <w:sz w:val="22"/>
          <w:szCs w:val="22"/>
        </w:rPr>
        <w:t xml:space="preserve">wstrzymaniu udziału Uczestnika w projekcie. </w:t>
      </w:r>
    </w:p>
    <w:p w:rsidR="00DE1891" w:rsidRDefault="009420F4">
      <w:pPr>
        <w:numPr>
          <w:ilvl w:val="0"/>
          <w:numId w:val="2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Rozstrzygnięcie dotyczące ewentualnego wezwania Uczestnika do zwrotu lub częściowego zwrotu wydatków poniesionych w związku z dotychczasowym udziałem Uczestnika projektu w projekcie będą podejmowane indywidualnie, po zasięgnięciu opinii Dolnośląskiego Wojewódzkiego Urzędu Pracy we Wrocławiu. </w:t>
      </w:r>
    </w:p>
    <w:p w:rsidR="00DE1891" w:rsidRDefault="00DE1891">
      <w:pPr>
        <w:spacing w:line="265" w:lineRule="auto"/>
        <w:ind w:left="720" w:right="5"/>
        <w:jc w:val="both"/>
      </w:pPr>
    </w:p>
    <w:p w:rsidR="00DE1891" w:rsidRDefault="009420F4">
      <w:pPr>
        <w:tabs>
          <w:tab w:val="left" w:pos="727"/>
        </w:tabs>
        <w:spacing w:after="5" w:line="360" w:lineRule="auto"/>
        <w:ind w:left="374" w:right="5" w:hanging="368"/>
        <w:jc w:val="center"/>
      </w:pPr>
      <w:r>
        <w:rPr>
          <w:rFonts w:ascii="Calibri" w:eastAsia="Calibri" w:hAnsi="Calibri" w:cs="Calibri"/>
          <w:b/>
          <w:sz w:val="22"/>
          <w:szCs w:val="22"/>
        </w:rPr>
        <w:t>§9</w:t>
      </w:r>
    </w:p>
    <w:p w:rsidR="00DE1891" w:rsidRDefault="009420F4">
      <w:pPr>
        <w:tabs>
          <w:tab w:val="left" w:pos="727"/>
        </w:tabs>
        <w:spacing w:after="5" w:line="360" w:lineRule="auto"/>
        <w:ind w:left="374" w:right="5" w:hanging="368"/>
        <w:jc w:val="center"/>
      </w:pPr>
      <w:r>
        <w:rPr>
          <w:rFonts w:ascii="Calibri" w:eastAsia="Calibri" w:hAnsi="Calibri" w:cs="Calibri"/>
          <w:b/>
          <w:sz w:val="24"/>
          <w:szCs w:val="24"/>
        </w:rPr>
        <w:t>ZASADY MONITORINGU UCZESTNIKÓW PROJEKTU</w:t>
      </w:r>
    </w:p>
    <w:p w:rsidR="00DE1891" w:rsidRDefault="009420F4">
      <w:pPr>
        <w:numPr>
          <w:ilvl w:val="0"/>
          <w:numId w:val="20"/>
        </w:numPr>
        <w:spacing w:after="200" w:line="265" w:lineRule="auto"/>
        <w:ind w:left="714" w:right="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zobowiązuje się do wypełniania list obecności na poszczególnych formach wsparcia oraz ankiet oceniających zajęcia prowadzone w ramach Projektu oraz innych dokumentów niezbędnych w procesie monitoringu i ewaluacji.</w:t>
      </w:r>
    </w:p>
    <w:p w:rsidR="00DE1891" w:rsidRDefault="009420F4">
      <w:pPr>
        <w:numPr>
          <w:ilvl w:val="0"/>
          <w:numId w:val="20"/>
        </w:numPr>
        <w:spacing w:after="200" w:line="265" w:lineRule="auto"/>
        <w:ind w:left="714" w:right="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ma obowiązek udzielania odpowiedzi na pytania Beneficjenta związane z realizacją projektu, w tym dotyczące kwestii związanych z monitorowaniem wskaźników (telefonicznie i/lub osobiście i/lub za pośrednictwem poczty tradycyjnej i/lub elektroniczne)j w trakcie trwania Projektu oraz w okresie do  trzech miesięcy od zakończenia udziału w projekcie.</w:t>
      </w:r>
    </w:p>
    <w:p w:rsidR="00DE1891" w:rsidRDefault="009420F4">
      <w:pPr>
        <w:numPr>
          <w:ilvl w:val="0"/>
          <w:numId w:val="20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zobowiązuje się podać dane niezbędne Beneficjentowi do wypełnienia kwestionariusza SL2014 (wskazane w Kwestionariuszu zgłoszeniowym).</w:t>
      </w:r>
    </w:p>
    <w:p w:rsidR="009420F4" w:rsidRDefault="009420F4" w:rsidP="009420F4">
      <w:pPr>
        <w:spacing w:line="265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9420F4" w:rsidP="009420F4">
      <w:pPr>
        <w:numPr>
          <w:ilvl w:val="0"/>
          <w:numId w:val="20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projektu już w trakcie rekrutacji akceptuje zasady ewaluacji projektu, co poświadcza osobiście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podpisem na oświadczeniu o zgodzie na udostępnianie i przetwarzanie danych osobowych, które </w:t>
      </w:r>
      <w:r w:rsidRPr="009420F4">
        <w:rPr>
          <w:rFonts w:ascii="Calibri" w:eastAsia="Calibri" w:hAnsi="Calibri" w:cs="Calibri"/>
          <w:sz w:val="22"/>
          <w:szCs w:val="22"/>
        </w:rPr>
        <w:t>przetwarzane będą w celu umożliwienia monitoringu, kontroli i ewaluacji Projektu.</w:t>
      </w:r>
    </w:p>
    <w:p w:rsidR="009420F4" w:rsidRDefault="009420F4" w:rsidP="009420F4">
      <w:pPr>
        <w:pStyle w:val="Akapitzlist"/>
        <w:rPr>
          <w:rFonts w:ascii="Calibri" w:eastAsia="Calibri" w:hAnsi="Calibri" w:cs="Calibri"/>
          <w:sz w:val="22"/>
          <w:szCs w:val="22"/>
        </w:rPr>
      </w:pPr>
    </w:p>
    <w:p w:rsidR="009420F4" w:rsidRPr="009420F4" w:rsidRDefault="009420F4" w:rsidP="009420F4">
      <w:pPr>
        <w:spacing w:line="265" w:lineRule="auto"/>
        <w:ind w:left="720" w:right="5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DE1891" w:rsidRDefault="009420F4">
      <w:pPr>
        <w:tabs>
          <w:tab w:val="left" w:pos="727"/>
        </w:tabs>
        <w:spacing w:after="5" w:line="360" w:lineRule="auto"/>
        <w:ind w:left="374" w:right="5" w:hanging="368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10</w:t>
      </w:r>
    </w:p>
    <w:p w:rsidR="00DE1891" w:rsidRDefault="009420F4">
      <w:pPr>
        <w:tabs>
          <w:tab w:val="left" w:pos="727"/>
        </w:tabs>
        <w:spacing w:after="5" w:line="360" w:lineRule="auto"/>
        <w:ind w:left="374" w:right="5" w:hanging="368"/>
        <w:jc w:val="center"/>
      </w:pPr>
      <w:r>
        <w:rPr>
          <w:rFonts w:ascii="Calibri" w:eastAsia="Calibri" w:hAnsi="Calibri" w:cs="Calibri"/>
          <w:b/>
          <w:sz w:val="24"/>
          <w:szCs w:val="24"/>
        </w:rPr>
        <w:t>MATERIAŁY SZKOLENIOWE I PRAWA AUTORSKIE</w:t>
      </w:r>
    </w:p>
    <w:p w:rsidR="00DE1891" w:rsidRDefault="009420F4" w:rsidP="009420F4">
      <w:pPr>
        <w:numPr>
          <w:ilvl w:val="6"/>
          <w:numId w:val="18"/>
        </w:numPr>
        <w:spacing w:line="276" w:lineRule="auto"/>
        <w:ind w:left="426" w:right="5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Wszystkie materiały szkoleniowe stanowią utwór w rozumieniu art. 1 ust 1 ustawy z dnia 4 lutego 1994 roku o prawie autorskim i prawach pokrewnych (Dz. U. 1994 r. nr 24 poz. 83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>. zm.) i w związku z tym podlegają ochronie.</w:t>
      </w:r>
    </w:p>
    <w:p w:rsidR="00DE1891" w:rsidRDefault="009420F4" w:rsidP="009420F4">
      <w:pPr>
        <w:numPr>
          <w:ilvl w:val="0"/>
          <w:numId w:val="18"/>
        </w:numPr>
        <w:spacing w:line="276" w:lineRule="auto"/>
        <w:ind w:left="426" w:right="5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projektu zobowiązuje się do wykorzystania materiałów szkoleniowych wyłącznie do celów związanych z realizacją szkolenia oraz oświadcza, że nie będzie wykonywać:</w:t>
      </w:r>
    </w:p>
    <w:p w:rsidR="00DE1891" w:rsidRDefault="009420F4" w:rsidP="009420F4">
      <w:pPr>
        <w:numPr>
          <w:ilvl w:val="1"/>
          <w:numId w:val="18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Modyfikacji, adaptacji, zmiany, łączenia lub tłumaczenia materiałów szkoleniowych oraz tworzenia prac pochodnych na ich podstawie, </w:t>
      </w:r>
    </w:p>
    <w:p w:rsidR="00DE1891" w:rsidRDefault="009420F4" w:rsidP="009420F4">
      <w:pPr>
        <w:numPr>
          <w:ilvl w:val="1"/>
          <w:numId w:val="18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Wypożyczania, sprzedaży lub innego rodzaju przekazywania materiałów szkoleniowych stronie trzeciej,</w:t>
      </w:r>
    </w:p>
    <w:p w:rsidR="00DE1891" w:rsidRDefault="009420F4" w:rsidP="009420F4">
      <w:pPr>
        <w:numPr>
          <w:ilvl w:val="1"/>
          <w:numId w:val="18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Kopiowania lub jakiegokolwiek powielania materiałów szkoleniowych.</w:t>
      </w:r>
    </w:p>
    <w:p w:rsidR="00DE1891" w:rsidRDefault="009420F4" w:rsidP="009420F4">
      <w:pPr>
        <w:numPr>
          <w:ilvl w:val="0"/>
          <w:numId w:val="18"/>
        </w:numPr>
        <w:spacing w:line="276" w:lineRule="auto"/>
        <w:ind w:left="426" w:right="5" w:hanging="426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akceptację regulaminu Uczestnik projektu nieodpłatnie przenosi na Beneficjenta przysługujące mu autorskie prawa majątkowe do mogących powstać na potrzeby i w związku z realizacją projektu utworów na wskazanych polach eksploatacji: 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utrwalenie,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zwielokrotnianie określoną techniką,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wprowadzanie do obrotu,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wprowadzanie do pamięci komputera,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publiczne wykonanie albo publiczne odtwarzanie,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wystawianie,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wyświetlanie,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najem,</w:t>
      </w:r>
    </w:p>
    <w:p w:rsidR="00DE1891" w:rsidRDefault="009420F4" w:rsidP="009420F4">
      <w:pPr>
        <w:numPr>
          <w:ilvl w:val="1"/>
          <w:numId w:val="19"/>
        </w:numPr>
        <w:spacing w:line="276" w:lineRule="auto"/>
        <w:ind w:left="709" w:right="5" w:hanging="283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dzierżawa.</w:t>
      </w: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§ 11</w:t>
      </w:r>
    </w:p>
    <w:p w:rsidR="00DE1891" w:rsidRDefault="009420F4">
      <w:pPr>
        <w:spacing w:after="5" w:line="265" w:lineRule="auto"/>
        <w:ind w:right="5"/>
        <w:jc w:val="center"/>
      </w:pPr>
      <w:r>
        <w:rPr>
          <w:rFonts w:ascii="Calibri" w:eastAsia="Calibri" w:hAnsi="Calibri" w:cs="Calibri"/>
          <w:b/>
          <w:sz w:val="24"/>
          <w:szCs w:val="24"/>
        </w:rPr>
        <w:t>POSTANOWIENIA KOŃCOWE</w:t>
      </w:r>
    </w:p>
    <w:p w:rsidR="00DE1891" w:rsidRDefault="009420F4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jest zobowiązany do respektowania zasad niniejszego regulaminu. </w:t>
      </w:r>
    </w:p>
    <w:p w:rsidR="00DE1891" w:rsidRPr="00EC26B3" w:rsidRDefault="009420F4" w:rsidP="00EC26B3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C26B3">
        <w:rPr>
          <w:rFonts w:ascii="Calibri" w:eastAsia="Calibri" w:hAnsi="Calibri" w:cs="Calibri"/>
          <w:sz w:val="22"/>
          <w:szCs w:val="22"/>
        </w:rPr>
        <w:t>Regu</w:t>
      </w:r>
      <w:r w:rsidR="001726F6" w:rsidRPr="00EC26B3">
        <w:rPr>
          <w:rFonts w:ascii="Calibri" w:eastAsia="Calibri" w:hAnsi="Calibri" w:cs="Calibri"/>
          <w:sz w:val="22"/>
          <w:szCs w:val="22"/>
        </w:rPr>
        <w:t xml:space="preserve">lamin wchodzi w życie z dniem </w:t>
      </w:r>
      <w:r w:rsidR="00FA23D9" w:rsidRPr="00FA23D9">
        <w:rPr>
          <w:rFonts w:ascii="Calibri" w:eastAsia="Calibri" w:hAnsi="Calibri" w:cs="Calibri"/>
          <w:sz w:val="22"/>
          <w:szCs w:val="22"/>
          <w:highlight w:val="lightGray"/>
        </w:rPr>
        <w:t>10.10.2017</w:t>
      </w:r>
      <w:r w:rsidR="001726F6" w:rsidRPr="00FA23D9">
        <w:rPr>
          <w:rFonts w:ascii="Calibri" w:eastAsia="Calibri" w:hAnsi="Calibri" w:cs="Calibri"/>
          <w:sz w:val="22"/>
          <w:szCs w:val="22"/>
          <w:highlight w:val="lightGray"/>
        </w:rPr>
        <w:t>r</w:t>
      </w:r>
      <w:bookmarkStart w:id="0" w:name="_GoBack"/>
      <w:bookmarkEnd w:id="0"/>
      <w:r w:rsidR="001726F6" w:rsidRPr="00EC26B3">
        <w:rPr>
          <w:rFonts w:ascii="Calibri" w:eastAsia="Calibri" w:hAnsi="Calibri" w:cs="Calibri"/>
          <w:sz w:val="22"/>
          <w:szCs w:val="22"/>
        </w:rPr>
        <w:t>.</w:t>
      </w:r>
      <w:r w:rsidRPr="00EC26B3">
        <w:rPr>
          <w:rFonts w:ascii="Calibri" w:eastAsia="Calibri" w:hAnsi="Calibri" w:cs="Calibri"/>
          <w:sz w:val="22"/>
          <w:szCs w:val="22"/>
        </w:rPr>
        <w:t xml:space="preserve"> </w:t>
      </w:r>
      <w:r w:rsidR="00EC26B3">
        <w:rPr>
          <w:rFonts w:ascii="Calibri" w:eastAsia="Calibri" w:hAnsi="Calibri" w:cs="Calibri"/>
          <w:sz w:val="22"/>
          <w:szCs w:val="22"/>
        </w:rPr>
        <w:t>oraz</w:t>
      </w:r>
      <w:r w:rsidRPr="00EC26B3">
        <w:rPr>
          <w:rFonts w:ascii="Calibri" w:eastAsia="Calibri" w:hAnsi="Calibri" w:cs="Calibri"/>
          <w:sz w:val="22"/>
          <w:szCs w:val="22"/>
        </w:rPr>
        <w:t xml:space="preserve"> obowiązuje w całym okresie realizacji Projektu.</w:t>
      </w:r>
    </w:p>
    <w:p w:rsidR="00DE1891" w:rsidRDefault="001726F6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Beneficjent zastrzega sobie prawo </w:t>
      </w:r>
      <w:r w:rsidR="009420F4">
        <w:rPr>
          <w:rFonts w:ascii="Calibri" w:eastAsia="Calibri" w:hAnsi="Calibri" w:cs="Calibri"/>
          <w:sz w:val="22"/>
          <w:szCs w:val="22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>zmiany R</w:t>
      </w:r>
      <w:r w:rsidR="009420F4">
        <w:rPr>
          <w:rFonts w:ascii="Calibri" w:eastAsia="Calibri" w:hAnsi="Calibri" w:cs="Calibri"/>
          <w:sz w:val="22"/>
          <w:szCs w:val="22"/>
        </w:rPr>
        <w:t xml:space="preserve">egulaminu w każdym czasie. </w:t>
      </w:r>
    </w:p>
    <w:p w:rsidR="00EC26B3" w:rsidRDefault="00EC26B3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Beneficjent, jak i Uczestnik projektu, zobowiązani są do stosowania się do obowiązującej wersji Regulaminu.</w:t>
      </w:r>
    </w:p>
    <w:p w:rsidR="00EC26B3" w:rsidRDefault="009420F4" w:rsidP="00EC26B3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Szczegółowe prawa i obowiązki </w:t>
      </w:r>
      <w:r w:rsidR="001726F6">
        <w:rPr>
          <w:rFonts w:ascii="Calibri" w:eastAsia="Calibri" w:hAnsi="Calibri" w:cs="Calibri"/>
          <w:sz w:val="22"/>
          <w:szCs w:val="22"/>
        </w:rPr>
        <w:t>Uczestnika projektu i Beneficjenta reguluje Umowa uczestnictwa w p</w:t>
      </w:r>
      <w:r>
        <w:rPr>
          <w:rFonts w:ascii="Calibri" w:eastAsia="Calibri" w:hAnsi="Calibri" w:cs="Calibri"/>
          <w:sz w:val="22"/>
          <w:szCs w:val="22"/>
        </w:rPr>
        <w:t>rojekcie.</w:t>
      </w:r>
    </w:p>
    <w:p w:rsidR="00DE1891" w:rsidRPr="00EC26B3" w:rsidRDefault="009420F4" w:rsidP="00EC26B3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EC26B3">
        <w:rPr>
          <w:rFonts w:ascii="Calibri" w:eastAsia="Calibri" w:hAnsi="Calibri" w:cs="Calibri"/>
          <w:sz w:val="22"/>
          <w:szCs w:val="22"/>
        </w:rPr>
        <w:t>Beneficjent realizuje Projekt zgodnie z aktualnym Wnioskiem o dofinansowanie oraz zastrzega sobie prawo do zmian w Regulaminie</w:t>
      </w:r>
      <w:r w:rsidR="00EC26B3" w:rsidRPr="00EC26B3">
        <w:rPr>
          <w:rFonts w:ascii="Calibri" w:eastAsia="Calibri" w:hAnsi="Calibri" w:cs="Calibri"/>
          <w:sz w:val="22"/>
          <w:szCs w:val="22"/>
        </w:rPr>
        <w:t>, o czym powiadomi Uczestników p</w:t>
      </w:r>
      <w:r w:rsidRPr="00EC26B3">
        <w:rPr>
          <w:rFonts w:ascii="Calibri" w:eastAsia="Calibri" w:hAnsi="Calibri" w:cs="Calibri"/>
          <w:sz w:val="22"/>
          <w:szCs w:val="22"/>
        </w:rPr>
        <w:t xml:space="preserve">rojektu poprzez zamieszczenie </w:t>
      </w:r>
      <w:r w:rsidRPr="00EC26B3">
        <w:rPr>
          <w:rFonts w:ascii="Calibri" w:eastAsia="Calibri" w:hAnsi="Calibri" w:cs="Calibri"/>
          <w:sz w:val="22"/>
          <w:szCs w:val="22"/>
        </w:rPr>
        <w:lastRenderedPageBreak/>
        <w:t xml:space="preserve">informacji za stronie internetowej </w:t>
      </w:r>
      <w:r w:rsidR="00EC26B3" w:rsidRPr="00EC26B3">
        <w:rPr>
          <w:rFonts w:ascii="Calibri" w:eastAsia="Calibri" w:hAnsi="Calibri" w:cs="Calibri"/>
          <w:sz w:val="22"/>
          <w:szCs w:val="22"/>
        </w:rPr>
        <w:t>www.</w:t>
      </w:r>
      <w:r w:rsidR="00EC26B3" w:rsidRPr="00EC26B3">
        <w:t xml:space="preserve"> </w:t>
      </w:r>
      <w:r w:rsidR="00EC26B3" w:rsidRPr="00EC26B3">
        <w:rPr>
          <w:rFonts w:ascii="Calibri" w:eastAsia="Calibri" w:hAnsi="Calibri" w:cs="Calibri"/>
          <w:sz w:val="22"/>
          <w:szCs w:val="22"/>
        </w:rPr>
        <w:t>cis.bystrzycaklodzka.biuletyn.net.</w:t>
      </w:r>
    </w:p>
    <w:p w:rsidR="00DE1891" w:rsidRDefault="009420F4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sprawach nieuregulowanych w niniejszym Regulaminie mają zastosowanie zapisy umów na otrzymanie wsp</w:t>
      </w:r>
      <w:r w:rsidR="00EC26B3">
        <w:rPr>
          <w:rFonts w:ascii="Calibri" w:eastAsia="Calibri" w:hAnsi="Calibri" w:cs="Calibri"/>
          <w:sz w:val="22"/>
          <w:szCs w:val="22"/>
        </w:rPr>
        <w:t>arcia zawierane z Uczestnikami p</w:t>
      </w:r>
      <w:r>
        <w:rPr>
          <w:rFonts w:ascii="Calibri" w:eastAsia="Calibri" w:hAnsi="Calibri" w:cs="Calibri"/>
          <w:sz w:val="22"/>
          <w:szCs w:val="22"/>
        </w:rPr>
        <w:t>rojektu oraz dokument</w:t>
      </w:r>
      <w:r w:rsidR="00EC26B3">
        <w:rPr>
          <w:rFonts w:ascii="Calibri" w:eastAsia="Calibri" w:hAnsi="Calibri" w:cs="Calibri"/>
          <w:sz w:val="22"/>
          <w:szCs w:val="22"/>
        </w:rPr>
        <w:t>y obowiązujące przy realizacji p</w:t>
      </w:r>
      <w:r>
        <w:rPr>
          <w:rFonts w:ascii="Calibri" w:eastAsia="Calibri" w:hAnsi="Calibri" w:cs="Calibri"/>
          <w:sz w:val="22"/>
          <w:szCs w:val="22"/>
        </w:rPr>
        <w:t>rojektów w ramach RPO WD 2014-2020.</w:t>
      </w:r>
    </w:p>
    <w:p w:rsidR="00DE1891" w:rsidRDefault="00EC26B3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Ogólny nadzór nad realizacją p</w:t>
      </w:r>
      <w:r w:rsidR="009420F4">
        <w:rPr>
          <w:rFonts w:ascii="Calibri" w:eastAsia="Calibri" w:hAnsi="Calibri" w:cs="Calibri"/>
          <w:sz w:val="22"/>
          <w:szCs w:val="22"/>
        </w:rPr>
        <w:t>rojektu oraz rozstrzyganie spraw nieuregulowanych w Regulaminie należy do kompetencji Dyrektora Dolnośląskiego Wojewódzkiego Urzędu Pracy.</w:t>
      </w:r>
    </w:p>
    <w:p w:rsidR="00DE1891" w:rsidRDefault="009420F4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Beneficjent zastrzega sobie prawo do zaprzestania realizacji Projektu w razie podjęcia decyzji przez Zarząd Województwa Dolnośląskiego o zaprzestaniu realizacji Projektu. W tym przypadku Ucz</w:t>
      </w:r>
      <w:r w:rsidR="00EC26B3">
        <w:rPr>
          <w:rFonts w:ascii="Calibri" w:eastAsia="Calibri" w:hAnsi="Calibri" w:cs="Calibri"/>
          <w:sz w:val="22"/>
          <w:szCs w:val="22"/>
        </w:rPr>
        <w:t>estnikom p</w:t>
      </w:r>
      <w:r>
        <w:rPr>
          <w:rFonts w:ascii="Calibri" w:eastAsia="Calibri" w:hAnsi="Calibri" w:cs="Calibri"/>
          <w:sz w:val="22"/>
          <w:szCs w:val="22"/>
        </w:rPr>
        <w:t>rojektu nie przysługują żadne roszczenia wobec Beneficjenta.</w:t>
      </w:r>
    </w:p>
    <w:p w:rsidR="00DE1891" w:rsidRDefault="009420F4">
      <w:pPr>
        <w:numPr>
          <w:ilvl w:val="0"/>
          <w:numId w:val="17"/>
        </w:numPr>
        <w:spacing w:line="265" w:lineRule="auto"/>
        <w:ind w:right="5"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Ostateczna interpretacja niniejszego Regu</w:t>
      </w:r>
      <w:r w:rsidR="00EC26B3">
        <w:rPr>
          <w:rFonts w:ascii="Calibri" w:eastAsia="Calibri" w:hAnsi="Calibri" w:cs="Calibri"/>
          <w:sz w:val="22"/>
          <w:szCs w:val="22"/>
        </w:rPr>
        <w:t>laminu wiążąca dla Uczestników p</w:t>
      </w:r>
      <w:r>
        <w:rPr>
          <w:rFonts w:ascii="Calibri" w:eastAsia="Calibri" w:hAnsi="Calibri" w:cs="Calibri"/>
          <w:sz w:val="22"/>
          <w:szCs w:val="22"/>
        </w:rPr>
        <w:t>rojektu należy do Beneficjenta.</w:t>
      </w:r>
    </w:p>
    <w:p w:rsidR="00DE1891" w:rsidRDefault="00DE1891">
      <w:pPr>
        <w:spacing w:after="5" w:line="265" w:lineRule="auto"/>
        <w:ind w:right="5"/>
        <w:jc w:val="both"/>
      </w:pPr>
    </w:p>
    <w:p w:rsidR="00DE1891" w:rsidRDefault="00DE1891">
      <w:pPr>
        <w:spacing w:after="5" w:line="265" w:lineRule="auto"/>
        <w:ind w:right="5"/>
        <w:jc w:val="both"/>
      </w:pPr>
    </w:p>
    <w:p w:rsidR="00DE1891" w:rsidRDefault="009420F4">
      <w:pPr>
        <w:spacing w:after="5" w:line="265" w:lineRule="auto"/>
        <w:ind w:right="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Załączniki: </w:t>
      </w:r>
    </w:p>
    <w:p w:rsidR="00DE1891" w:rsidRDefault="009420F4">
      <w:pPr>
        <w:spacing w:after="5" w:line="265" w:lineRule="auto"/>
        <w:ind w:right="5"/>
        <w:jc w:val="both"/>
      </w:pPr>
      <w:r>
        <w:rPr>
          <w:rFonts w:ascii="Calibri" w:eastAsia="Calibri" w:hAnsi="Calibri" w:cs="Calibri"/>
          <w:sz w:val="22"/>
          <w:szCs w:val="22"/>
        </w:rPr>
        <w:t>1) Załącznik nr 1</w:t>
      </w:r>
      <w:r w:rsidR="001726F6">
        <w:rPr>
          <w:rFonts w:ascii="Calibri" w:eastAsia="Calibri" w:hAnsi="Calibri" w:cs="Calibri"/>
          <w:sz w:val="22"/>
          <w:szCs w:val="22"/>
        </w:rPr>
        <w:t xml:space="preserve"> do Regulaminu – Kwestionariusz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726F6">
        <w:rPr>
          <w:rFonts w:ascii="Calibri" w:eastAsia="Calibri" w:hAnsi="Calibri" w:cs="Calibri"/>
          <w:sz w:val="22"/>
          <w:szCs w:val="22"/>
        </w:rPr>
        <w:t>zgłoszeniowy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E1891" w:rsidRDefault="009420F4">
      <w:pPr>
        <w:spacing w:after="5" w:line="265" w:lineRule="auto"/>
        <w:ind w:right="5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2) Załącznik nr 2 do Regulaminu – Deklaracja uczestnictwa </w:t>
      </w:r>
      <w:r w:rsidR="001726F6">
        <w:rPr>
          <w:rFonts w:ascii="Calibri" w:eastAsia="Calibri" w:hAnsi="Calibri" w:cs="Calibri"/>
          <w:sz w:val="22"/>
          <w:szCs w:val="22"/>
        </w:rPr>
        <w:t>w p</w:t>
      </w:r>
      <w:r>
        <w:rPr>
          <w:rFonts w:ascii="Calibri" w:eastAsia="Calibri" w:hAnsi="Calibri" w:cs="Calibri"/>
          <w:sz w:val="22"/>
          <w:szCs w:val="22"/>
        </w:rPr>
        <w:t>rojekcie wraz z oświadczeniem o zgodzie na przetwarzanie danych osobowych</w:t>
      </w:r>
    </w:p>
    <w:p w:rsidR="00DE1891" w:rsidRDefault="009420F4">
      <w:pPr>
        <w:spacing w:after="5" w:line="265" w:lineRule="auto"/>
        <w:ind w:right="5"/>
        <w:jc w:val="both"/>
      </w:pPr>
      <w:r>
        <w:rPr>
          <w:rFonts w:ascii="Calibri" w:eastAsia="Calibri" w:hAnsi="Calibri" w:cs="Calibri"/>
          <w:sz w:val="22"/>
          <w:szCs w:val="22"/>
        </w:rPr>
        <w:t>3) Załącznik nr 3 do Regulaminu</w:t>
      </w:r>
      <w:r w:rsidR="001726F6">
        <w:rPr>
          <w:rFonts w:ascii="Calibri" w:eastAsia="Calibri" w:hAnsi="Calibri" w:cs="Calibri"/>
          <w:sz w:val="22"/>
          <w:szCs w:val="22"/>
        </w:rPr>
        <w:t xml:space="preserve"> – Umowa udziału w projekcie</w:t>
      </w:r>
    </w:p>
    <w:p w:rsidR="00DE1891" w:rsidRDefault="001726F6">
      <w:pPr>
        <w:spacing w:after="5" w:line="265" w:lineRule="auto"/>
        <w:ind w:right="5"/>
        <w:jc w:val="both"/>
      </w:pPr>
      <w:r>
        <w:rPr>
          <w:rFonts w:ascii="Calibri" w:eastAsia="Calibri" w:hAnsi="Calibri" w:cs="Calibri"/>
          <w:sz w:val="22"/>
          <w:szCs w:val="22"/>
        </w:rPr>
        <w:t>4</w:t>
      </w:r>
      <w:r w:rsidR="009420F4">
        <w:rPr>
          <w:rFonts w:ascii="Calibri" w:eastAsia="Calibri" w:hAnsi="Calibri" w:cs="Calibri"/>
          <w:sz w:val="22"/>
          <w:szCs w:val="22"/>
        </w:rPr>
        <w:t xml:space="preserve">) Załącznik nr 5 do Regulaminu – Wniosek o zwrot kosztów dojazdu </w:t>
      </w:r>
    </w:p>
    <w:p w:rsidR="00DE1891" w:rsidRDefault="00DE1891">
      <w:pPr>
        <w:spacing w:after="5" w:line="265" w:lineRule="auto"/>
        <w:ind w:right="5"/>
        <w:jc w:val="both"/>
      </w:pPr>
    </w:p>
    <w:p w:rsidR="00DE1891" w:rsidRDefault="00DE1891">
      <w:pPr>
        <w:spacing w:after="200"/>
      </w:pPr>
    </w:p>
    <w:p w:rsidR="00DE1891" w:rsidRDefault="00DE1891"/>
    <w:sectPr w:rsidR="00DE1891" w:rsidSect="00205C04">
      <w:headerReference w:type="default" r:id="rId9"/>
      <w:footerReference w:type="default" r:id="rId10"/>
      <w:pgSz w:w="11907" w:h="16840"/>
      <w:pgMar w:top="1640" w:right="754" w:bottom="2166" w:left="1134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A6" w:rsidRDefault="008511A6">
      <w:r>
        <w:separator/>
      </w:r>
    </w:p>
  </w:endnote>
  <w:endnote w:type="continuationSeparator" w:id="0">
    <w:p w:rsidR="008511A6" w:rsidRDefault="0085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F4" w:rsidRDefault="009420F4" w:rsidP="00F73618">
    <w:pPr>
      <w:pBdr>
        <w:top w:val="single" w:sz="4" w:space="2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9420F4" w:rsidRDefault="009420F4" w:rsidP="00F73618">
    <w:pPr>
      <w:pBdr>
        <w:top w:val="single" w:sz="4" w:space="2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Centrum Integracji Społecznej w Bystrzycy Kłodzkiej</w:t>
    </w:r>
  </w:p>
  <w:p w:rsidR="009420F4" w:rsidRPr="00F73618" w:rsidRDefault="009420F4" w:rsidP="00F73618">
    <w:pPr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1-go Maja 1A, 57-500 Bystrzyca Kłodzka,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>
      <w:rPr>
        <w:rFonts w:ascii="Trebuchet MS" w:hAnsi="Trebuchet MS" w:cs="Calibri"/>
        <w:sz w:val="16"/>
        <w:szCs w:val="14"/>
        <w:lang w:eastAsia="en-US"/>
      </w:rPr>
      <w:t>74 811 40 43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A6" w:rsidRDefault="008511A6">
      <w:r>
        <w:separator/>
      </w:r>
    </w:p>
  </w:footnote>
  <w:footnote w:type="continuationSeparator" w:id="0">
    <w:p w:rsidR="008511A6" w:rsidRDefault="008511A6">
      <w:r>
        <w:continuationSeparator/>
      </w:r>
    </w:p>
  </w:footnote>
  <w:footnote w:id="1">
    <w:p w:rsidR="009420F4" w:rsidRDefault="009420F4">
      <w:pPr>
        <w:pStyle w:val="Tekstprzypisudolnego"/>
      </w:pPr>
      <w:r w:rsidRPr="00797D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7D40">
        <w:rPr>
          <w:rFonts w:asciiTheme="minorHAnsi" w:hAnsiTheme="minorHAnsi" w:cstheme="minorHAnsi"/>
          <w:sz w:val="16"/>
          <w:szCs w:val="16"/>
        </w:rPr>
        <w:t xml:space="preserve"> w ramach niniejszego projektu Uczestnik projektu nie będzie mógł skorzystać z takich form wsparcia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797D40">
        <w:rPr>
          <w:rFonts w:asciiTheme="minorHAnsi" w:hAnsiTheme="minorHAnsi" w:cstheme="minorHAnsi"/>
          <w:sz w:val="16"/>
          <w:szCs w:val="16"/>
        </w:rPr>
        <w:t xml:space="preserve"> które nie pokrywają się z formami wsparcia objętymi programem</w:t>
      </w:r>
      <w:r>
        <w:t xml:space="preserve"> PO PŻ.</w:t>
      </w:r>
    </w:p>
  </w:footnote>
  <w:footnote w:id="2">
    <w:p w:rsidR="009420F4" w:rsidRDefault="009420F4" w:rsidP="004C6DE9">
      <w:pPr>
        <w:pStyle w:val="Default"/>
      </w:pPr>
      <w:r>
        <w:rPr>
          <w:vertAlign w:val="superscript"/>
        </w:rPr>
        <w:footnoteRef/>
      </w:r>
      <w:r>
        <w:rPr>
          <w:rFonts w:eastAsia="Arial"/>
        </w:rPr>
        <w:t xml:space="preserve"> </w:t>
      </w:r>
      <w:r w:rsidRPr="004C6DE9">
        <w:rPr>
          <w:rFonts w:asciiTheme="minorHAnsi" w:eastAsia="Arial" w:hAnsiTheme="minorHAnsi" w:cstheme="minorHAnsi"/>
          <w:sz w:val="16"/>
          <w:szCs w:val="16"/>
        </w:rPr>
        <w:t xml:space="preserve">Wsparcie realizowane jest zgodnie z dokumentacją konkursową dla konkursu nr </w:t>
      </w:r>
      <w:r>
        <w:rPr>
          <w:rFonts w:asciiTheme="minorHAnsi" w:eastAsia="Arial" w:hAnsiTheme="minorHAnsi" w:cstheme="minorHAnsi"/>
          <w:sz w:val="16"/>
          <w:szCs w:val="16"/>
        </w:rPr>
        <w:t>RPDS.09.01.01-IP.02-067</w:t>
      </w:r>
      <w:r w:rsidRPr="004C6DE9">
        <w:rPr>
          <w:rFonts w:asciiTheme="minorHAnsi" w:eastAsia="Arial" w:hAnsiTheme="minorHAnsi" w:cstheme="minorHAnsi"/>
          <w:sz w:val="16"/>
          <w:szCs w:val="16"/>
        </w:rPr>
        <w:t>/16</w:t>
      </w:r>
    </w:p>
  </w:footnote>
  <w:footnote w:id="3">
    <w:p w:rsidR="009420F4" w:rsidRDefault="009420F4"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Organizator dopuszcza zmianę wysokości stypendium stażowego np. w związku ze zmianą obowiązującej wysokości minimalnego wynagrodzenia, Ostateczna wysokość stypendium stażowego wynikać będzie z dostępnych w ramach Projektu środków finansowych oraz zasad wypłacania stypendium stażowego określonych w dokumentacji konkursowej konkursu nr RPDS.09.01.02-IP.02-068/16</w:t>
      </w:r>
    </w:p>
    <w:p w:rsidR="009420F4" w:rsidRDefault="009420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F4" w:rsidRDefault="009420F4">
    <w:pPr>
      <w:tabs>
        <w:tab w:val="center" w:pos="4703"/>
        <w:tab w:val="right" w:pos="9406"/>
      </w:tabs>
      <w:spacing w:before="850"/>
    </w:pPr>
  </w:p>
  <w:p w:rsidR="009420F4" w:rsidRDefault="009420F4">
    <w:pPr>
      <w:tabs>
        <w:tab w:val="center" w:pos="4703"/>
        <w:tab w:val="right" w:pos="9406"/>
      </w:tabs>
      <w:jc w:val="center"/>
    </w:pPr>
    <w:r>
      <w:rPr>
        <w:noProof/>
      </w:rPr>
      <w:drawing>
        <wp:inline distT="0" distB="0" distL="114300" distR="114300">
          <wp:extent cx="5752465" cy="57340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420F4" w:rsidRDefault="009420F4">
    <w:pPr>
      <w:tabs>
        <w:tab w:val="center" w:pos="4703"/>
        <w:tab w:val="right" w:pos="9406"/>
      </w:tabs>
    </w:pPr>
  </w:p>
  <w:p w:rsidR="009420F4" w:rsidRDefault="009420F4">
    <w:pPr>
      <w:tabs>
        <w:tab w:val="center" w:pos="4703"/>
        <w:tab w:val="right" w:pos="9406"/>
      </w:tabs>
    </w:pPr>
  </w:p>
  <w:p w:rsidR="009420F4" w:rsidRDefault="009420F4">
    <w:pPr>
      <w:tabs>
        <w:tab w:val="center" w:pos="4703"/>
        <w:tab w:val="right" w:pos="94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45"/>
    <w:multiLevelType w:val="multilevel"/>
    <w:tmpl w:val="A8E04780"/>
    <w:lvl w:ilvl="0">
      <w:start w:val="1"/>
      <w:numFmt w:val="bullet"/>
      <w:lvlText w:val="●"/>
      <w:lvlJc w:val="left"/>
      <w:pPr>
        <w:ind w:left="2073" w:firstLine="17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93" w:firstLine="24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13" w:firstLine="315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33" w:firstLine="387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953" w:firstLine="459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673" w:firstLine="531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93" w:firstLine="603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13" w:firstLine="675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33" w:firstLine="7473"/>
      </w:pPr>
      <w:rPr>
        <w:rFonts w:ascii="Arial" w:eastAsia="Arial" w:hAnsi="Arial" w:cs="Arial"/>
        <w:vertAlign w:val="baseline"/>
      </w:rPr>
    </w:lvl>
  </w:abstractNum>
  <w:abstractNum w:abstractNumId="1">
    <w:nsid w:val="1AC528E3"/>
    <w:multiLevelType w:val="multilevel"/>
    <w:tmpl w:val="9FB0C4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E0677AF"/>
    <w:multiLevelType w:val="multilevel"/>
    <w:tmpl w:val="A40E1B6C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3">
    <w:nsid w:val="25363D4E"/>
    <w:multiLevelType w:val="multilevel"/>
    <w:tmpl w:val="51AED6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26430AB2"/>
    <w:multiLevelType w:val="multilevel"/>
    <w:tmpl w:val="C9F66B00"/>
    <w:lvl w:ilvl="0">
      <w:start w:val="1"/>
      <w:numFmt w:val="lowerLetter"/>
      <w:lvlText w:val="%1)"/>
      <w:lvlJc w:val="left"/>
      <w:pPr>
        <w:ind w:left="1080" w:firstLine="720"/>
      </w:pPr>
      <w:rPr>
        <w:rFonts w:asciiTheme="minorHAnsi" w:hAnsiTheme="minorHAnsi" w:cstheme="minorHAnsi" w:hint="default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5">
    <w:nsid w:val="29241761"/>
    <w:multiLevelType w:val="multilevel"/>
    <w:tmpl w:val="31C6C2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9FE2942"/>
    <w:multiLevelType w:val="multilevel"/>
    <w:tmpl w:val="1C7042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723779D"/>
    <w:multiLevelType w:val="multilevel"/>
    <w:tmpl w:val="382AFA1E"/>
    <w:lvl w:ilvl="0">
      <w:start w:val="8"/>
      <w:numFmt w:val="decimal"/>
      <w:lvlText w:val="%1."/>
      <w:lvlJc w:val="left"/>
      <w:pPr>
        <w:ind w:left="36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7020"/>
      </w:pPr>
      <w:rPr>
        <w:vertAlign w:val="baseline"/>
      </w:rPr>
    </w:lvl>
  </w:abstractNum>
  <w:abstractNum w:abstractNumId="8">
    <w:nsid w:val="380C67D8"/>
    <w:multiLevelType w:val="multilevel"/>
    <w:tmpl w:val="51A0EA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A7F479F"/>
    <w:multiLevelType w:val="multilevel"/>
    <w:tmpl w:val="D95656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D151467"/>
    <w:multiLevelType w:val="multilevel"/>
    <w:tmpl w:val="A9B8A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FCD5400"/>
    <w:multiLevelType w:val="multilevel"/>
    <w:tmpl w:val="B4A22112"/>
    <w:lvl w:ilvl="0">
      <w:start w:val="1"/>
      <w:numFmt w:val="decimal"/>
      <w:lvlText w:val="%1."/>
      <w:lvlJc w:val="left"/>
      <w:pPr>
        <w:ind w:left="643" w:firstLine="28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46270EEF"/>
    <w:multiLevelType w:val="multilevel"/>
    <w:tmpl w:val="0F8832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4CBF0550"/>
    <w:multiLevelType w:val="multilevel"/>
    <w:tmpl w:val="D76AA11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4">
    <w:nsid w:val="4F8A2A5E"/>
    <w:multiLevelType w:val="multilevel"/>
    <w:tmpl w:val="2E18AF94"/>
    <w:lvl w:ilvl="0">
      <w:start w:val="1"/>
      <w:numFmt w:val="lowerLetter"/>
      <w:lvlText w:val="%1)"/>
      <w:lvlJc w:val="left"/>
      <w:pPr>
        <w:ind w:left="1094" w:firstLine="734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14" w:firstLine="145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34" w:firstLine="235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4" w:firstLine="289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74" w:firstLine="361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94" w:firstLine="451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14" w:firstLine="505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34" w:firstLine="577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54" w:firstLine="6674"/>
      </w:pPr>
      <w:rPr>
        <w:vertAlign w:val="baseline"/>
      </w:rPr>
    </w:lvl>
  </w:abstractNum>
  <w:abstractNum w:abstractNumId="15">
    <w:nsid w:val="5134050F"/>
    <w:multiLevelType w:val="multilevel"/>
    <w:tmpl w:val="98C0894C"/>
    <w:lvl w:ilvl="0">
      <w:start w:val="1"/>
      <w:numFmt w:val="decimal"/>
      <w:lvlText w:val="%1."/>
      <w:lvlJc w:val="left"/>
      <w:pPr>
        <w:ind w:left="1094" w:firstLine="734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14" w:firstLine="145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34" w:firstLine="235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4" w:firstLine="289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74" w:firstLine="361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94" w:firstLine="451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14" w:firstLine="505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34" w:firstLine="577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54" w:firstLine="6674"/>
      </w:pPr>
      <w:rPr>
        <w:vertAlign w:val="baseline"/>
      </w:rPr>
    </w:lvl>
  </w:abstractNum>
  <w:abstractNum w:abstractNumId="16">
    <w:nsid w:val="556F5A63"/>
    <w:multiLevelType w:val="multilevel"/>
    <w:tmpl w:val="AD3422F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5615222F"/>
    <w:multiLevelType w:val="multilevel"/>
    <w:tmpl w:val="1DC8CB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59F26E6F"/>
    <w:multiLevelType w:val="multilevel"/>
    <w:tmpl w:val="DB04B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5F8E238A"/>
    <w:multiLevelType w:val="multilevel"/>
    <w:tmpl w:val="2DBA8B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61A83CAC"/>
    <w:multiLevelType w:val="multilevel"/>
    <w:tmpl w:val="9AA40BBA"/>
    <w:lvl w:ilvl="0">
      <w:start w:val="14"/>
      <w:numFmt w:val="decimal"/>
      <w:lvlText w:val="%1."/>
      <w:lvlJc w:val="left"/>
      <w:pPr>
        <w:ind w:left="4745" w:firstLine="106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21">
    <w:nsid w:val="6A064906"/>
    <w:multiLevelType w:val="multilevel"/>
    <w:tmpl w:val="6C6CC574"/>
    <w:lvl w:ilvl="0">
      <w:start w:val="1"/>
      <w:numFmt w:val="decimal"/>
      <w:lvlText w:val="%1."/>
      <w:lvlJc w:val="left"/>
      <w:pPr>
        <w:ind w:left="232" w:firstLine="52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132" w:firstLine="7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2" w:firstLine="16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2" w:firstLine="22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2" w:firstLine="29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2" w:firstLine="38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2" w:firstLine="43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2" w:firstLine="50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2" w:firstLine="5992"/>
      </w:pPr>
      <w:rPr>
        <w:vertAlign w:val="baseline"/>
      </w:rPr>
    </w:lvl>
  </w:abstractNum>
  <w:abstractNum w:abstractNumId="22">
    <w:nsid w:val="6C26354B"/>
    <w:multiLevelType w:val="multilevel"/>
    <w:tmpl w:val="5A969F4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76090D34"/>
    <w:multiLevelType w:val="multilevel"/>
    <w:tmpl w:val="7EEA3CD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4">
    <w:nsid w:val="7B9D005A"/>
    <w:multiLevelType w:val="multilevel"/>
    <w:tmpl w:val="36AA63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>
    <w:nsid w:val="7C326FE9"/>
    <w:multiLevelType w:val="multilevel"/>
    <w:tmpl w:val="239432CC"/>
    <w:lvl w:ilvl="0">
      <w:start w:val="1"/>
      <w:numFmt w:val="bullet"/>
      <w:lvlText w:val="●"/>
      <w:lvlJc w:val="left"/>
      <w:pPr>
        <w:ind w:left="2073" w:firstLine="17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93" w:firstLine="243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13" w:firstLine="315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33" w:firstLine="387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953" w:firstLine="459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673" w:firstLine="531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93" w:firstLine="603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13" w:firstLine="675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33" w:firstLine="7473"/>
      </w:pPr>
      <w:rPr>
        <w:rFonts w:ascii="Arial" w:eastAsia="Arial" w:hAnsi="Arial" w:cs="Arial"/>
        <w:vertAlign w:val="baseline"/>
      </w:rPr>
    </w:lvl>
  </w:abstractNum>
  <w:abstractNum w:abstractNumId="26">
    <w:nsid w:val="7D0A461C"/>
    <w:multiLevelType w:val="multilevel"/>
    <w:tmpl w:val="C19879F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0"/>
  </w:num>
  <w:num w:numId="6">
    <w:abstractNumId w:val="3"/>
  </w:num>
  <w:num w:numId="7">
    <w:abstractNumId w:val="11"/>
  </w:num>
  <w:num w:numId="8">
    <w:abstractNumId w:val="25"/>
  </w:num>
  <w:num w:numId="9">
    <w:abstractNumId w:val="4"/>
  </w:num>
  <w:num w:numId="10">
    <w:abstractNumId w:val="10"/>
  </w:num>
  <w:num w:numId="11">
    <w:abstractNumId w:val="17"/>
  </w:num>
  <w:num w:numId="12">
    <w:abstractNumId w:val="21"/>
  </w:num>
  <w:num w:numId="13">
    <w:abstractNumId w:val="7"/>
  </w:num>
  <w:num w:numId="14">
    <w:abstractNumId w:val="5"/>
  </w:num>
  <w:num w:numId="15">
    <w:abstractNumId w:val="20"/>
  </w:num>
  <w:num w:numId="16">
    <w:abstractNumId w:val="2"/>
  </w:num>
  <w:num w:numId="17">
    <w:abstractNumId w:val="8"/>
  </w:num>
  <w:num w:numId="18">
    <w:abstractNumId w:val="15"/>
  </w:num>
  <w:num w:numId="19">
    <w:abstractNumId w:val="14"/>
  </w:num>
  <w:num w:numId="20">
    <w:abstractNumId w:val="1"/>
  </w:num>
  <w:num w:numId="21">
    <w:abstractNumId w:val="22"/>
  </w:num>
  <w:num w:numId="22">
    <w:abstractNumId w:val="26"/>
  </w:num>
  <w:num w:numId="23">
    <w:abstractNumId w:val="24"/>
  </w:num>
  <w:num w:numId="24">
    <w:abstractNumId w:val="18"/>
  </w:num>
  <w:num w:numId="25">
    <w:abstractNumId w:val="6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91"/>
    <w:rsid w:val="0006580F"/>
    <w:rsid w:val="0007490F"/>
    <w:rsid w:val="00123108"/>
    <w:rsid w:val="001726F6"/>
    <w:rsid w:val="0020181E"/>
    <w:rsid w:val="00205C04"/>
    <w:rsid w:val="00227BC8"/>
    <w:rsid w:val="002F1EBA"/>
    <w:rsid w:val="00390840"/>
    <w:rsid w:val="003D1D13"/>
    <w:rsid w:val="004704F5"/>
    <w:rsid w:val="004C6DE9"/>
    <w:rsid w:val="00530E40"/>
    <w:rsid w:val="005D4F49"/>
    <w:rsid w:val="00650E9E"/>
    <w:rsid w:val="006C0AE9"/>
    <w:rsid w:val="006C6615"/>
    <w:rsid w:val="00705B3E"/>
    <w:rsid w:val="00797D40"/>
    <w:rsid w:val="008511A6"/>
    <w:rsid w:val="0085741F"/>
    <w:rsid w:val="008F5CBE"/>
    <w:rsid w:val="009420F4"/>
    <w:rsid w:val="00A368A0"/>
    <w:rsid w:val="00B6102B"/>
    <w:rsid w:val="00B82B6F"/>
    <w:rsid w:val="00DE1891"/>
    <w:rsid w:val="00E36BEF"/>
    <w:rsid w:val="00E710A6"/>
    <w:rsid w:val="00EC26B3"/>
    <w:rsid w:val="00ED2CE5"/>
    <w:rsid w:val="00F73618"/>
    <w:rsid w:val="00FA23D9"/>
    <w:rsid w:val="00F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5C04"/>
  </w:style>
  <w:style w:type="paragraph" w:styleId="Nagwek1">
    <w:name w:val="heading 1"/>
    <w:basedOn w:val="Normalny"/>
    <w:next w:val="Normalny"/>
    <w:rsid w:val="00205C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5C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5C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5C0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05C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5C0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205C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5C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01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618"/>
  </w:style>
  <w:style w:type="paragraph" w:styleId="Stopka">
    <w:name w:val="footer"/>
    <w:basedOn w:val="Normalny"/>
    <w:link w:val="StopkaZnak"/>
    <w:uiPriority w:val="99"/>
    <w:unhideWhenUsed/>
    <w:rsid w:val="00F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6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618"/>
  </w:style>
  <w:style w:type="character" w:styleId="Odwoanieprzypisudolnego">
    <w:name w:val="footnote reference"/>
    <w:basedOn w:val="Domylnaczcionkaakapitu"/>
    <w:uiPriority w:val="99"/>
    <w:semiHidden/>
    <w:unhideWhenUsed/>
    <w:rsid w:val="00F73618"/>
    <w:rPr>
      <w:vertAlign w:val="superscript"/>
    </w:rPr>
  </w:style>
  <w:style w:type="paragraph" w:customStyle="1" w:styleId="Default">
    <w:name w:val="Default"/>
    <w:rsid w:val="004C6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018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618"/>
  </w:style>
  <w:style w:type="paragraph" w:styleId="Stopka">
    <w:name w:val="footer"/>
    <w:basedOn w:val="Normalny"/>
    <w:link w:val="StopkaZnak"/>
    <w:uiPriority w:val="99"/>
    <w:unhideWhenUsed/>
    <w:rsid w:val="00F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6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6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618"/>
  </w:style>
  <w:style w:type="character" w:styleId="Odwoanieprzypisudolnego">
    <w:name w:val="footnote reference"/>
    <w:basedOn w:val="Domylnaczcionkaakapitu"/>
    <w:uiPriority w:val="99"/>
    <w:semiHidden/>
    <w:unhideWhenUsed/>
    <w:rsid w:val="00F73618"/>
    <w:rPr>
      <w:vertAlign w:val="superscript"/>
    </w:rPr>
  </w:style>
  <w:style w:type="paragraph" w:customStyle="1" w:styleId="Default">
    <w:name w:val="Default"/>
    <w:rsid w:val="004C6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p.wrocla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23E4-006F-401C-9CC0-4D83592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3820</Words>
  <Characters>22921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A&amp;M</dc:creator>
  <cp:lastModifiedBy>Centrum</cp:lastModifiedBy>
  <cp:revision>2</cp:revision>
  <dcterms:created xsi:type="dcterms:W3CDTF">2017-11-15T11:55:00Z</dcterms:created>
  <dcterms:modified xsi:type="dcterms:W3CDTF">2017-11-15T11:55:00Z</dcterms:modified>
</cp:coreProperties>
</file>